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F6" w:rsidRPr="000134F6" w:rsidRDefault="007A5433" w:rsidP="000134F6">
      <w:pPr>
        <w:pStyle w:val="Title"/>
        <w:spacing w:line="120" w:lineRule="atLeast"/>
        <w:rPr>
          <w:rFonts w:cs="Arial"/>
          <w:iCs/>
          <w:sz w:val="32"/>
          <w:szCs w:val="40"/>
        </w:rPr>
      </w:pPr>
      <w:r w:rsidRPr="000134F6">
        <w:rPr>
          <w:sz w:val="32"/>
          <w:szCs w:val="40"/>
        </w:rPr>
        <w:t xml:space="preserve">Project: </w:t>
      </w:r>
      <w:r w:rsidRPr="000134F6">
        <w:rPr>
          <w:rFonts w:ascii="Cambria" w:eastAsia="Times New Roman" w:hAnsi="Cambria" w:cs="Arial"/>
          <w:iCs/>
          <w:color w:val="17365D"/>
          <w:sz w:val="32"/>
          <w:szCs w:val="40"/>
        </w:rPr>
        <w:t xml:space="preserve">Novel Educational / Pedagogical application on Aakash platform </w:t>
      </w:r>
      <w:r w:rsidR="000134F6">
        <w:rPr>
          <w:rFonts w:cs="Arial"/>
          <w:iCs/>
          <w:sz w:val="32"/>
          <w:szCs w:val="40"/>
        </w:rPr>
        <w:t>(</w:t>
      </w:r>
      <w:r w:rsidR="000134F6" w:rsidRPr="000134F6">
        <w:rPr>
          <w:rFonts w:cs="Arial"/>
          <w:iCs/>
          <w:sz w:val="32"/>
          <w:szCs w:val="40"/>
        </w:rPr>
        <w:t>Control Number:-AOT18011212366</w:t>
      </w:r>
      <w:r w:rsidR="000134F6">
        <w:rPr>
          <w:rFonts w:cs="Arial"/>
          <w:iCs/>
          <w:sz w:val="32"/>
          <w:szCs w:val="40"/>
        </w:rPr>
        <w:t>)</w:t>
      </w:r>
    </w:p>
    <w:p w:rsidR="007A5433" w:rsidRPr="00840377" w:rsidRDefault="007A5433" w:rsidP="007A5433">
      <w:pPr>
        <w:pStyle w:val="BodyText"/>
        <w:spacing w:line="120" w:lineRule="atLeast"/>
        <w:jc w:val="both"/>
        <w:rPr>
          <w:rFonts w:ascii="Cambria" w:hAnsi="Cambria" w:cs="Arial"/>
          <w:b/>
          <w:sz w:val="22"/>
          <w:szCs w:val="20"/>
        </w:rPr>
      </w:pPr>
      <w:r w:rsidRPr="00840377">
        <w:rPr>
          <w:rFonts w:ascii="Cambria" w:hAnsi="Cambria" w:cs="Arial"/>
          <w:b/>
          <w:sz w:val="22"/>
          <w:szCs w:val="20"/>
        </w:rPr>
        <w:t xml:space="preserve">The major objectives of this project </w:t>
      </w:r>
      <w:r w:rsidRPr="00840377">
        <w:rPr>
          <w:rFonts w:asciiTheme="majorHAnsi" w:hAnsiTheme="majorHAnsi" w:cs="Arial"/>
          <w:b/>
          <w:sz w:val="22"/>
          <w:szCs w:val="20"/>
        </w:rPr>
        <w:t>as laid out in the proposal ar</w:t>
      </w:r>
      <w:r w:rsidRPr="00840377">
        <w:rPr>
          <w:rFonts w:ascii="Cambria" w:hAnsi="Cambria" w:cs="Arial"/>
          <w:b/>
          <w:sz w:val="22"/>
          <w:szCs w:val="20"/>
        </w:rPr>
        <w:t>e:</w:t>
      </w:r>
    </w:p>
    <w:p w:rsidR="007A5433" w:rsidRPr="00840377" w:rsidRDefault="007A5433" w:rsidP="007A5433">
      <w:pPr>
        <w:pStyle w:val="BodyText"/>
        <w:numPr>
          <w:ilvl w:val="0"/>
          <w:numId w:val="13"/>
        </w:numPr>
        <w:spacing w:line="120" w:lineRule="atLeast"/>
        <w:jc w:val="both"/>
        <w:rPr>
          <w:rFonts w:ascii="Cambria" w:hAnsi="Cambria" w:cs="Arial"/>
          <w:sz w:val="22"/>
          <w:szCs w:val="20"/>
        </w:rPr>
      </w:pPr>
      <w:r w:rsidRPr="00840377">
        <w:rPr>
          <w:rFonts w:ascii="Cambria" w:hAnsi="Cambria" w:cs="Arial"/>
          <w:sz w:val="22"/>
          <w:szCs w:val="20"/>
        </w:rPr>
        <w:t>Identify the required set of rich applications to be ported to Aakash</w:t>
      </w:r>
    </w:p>
    <w:p w:rsidR="007A5433" w:rsidRPr="00840377" w:rsidRDefault="007A5433" w:rsidP="007A5433">
      <w:pPr>
        <w:pStyle w:val="BodyText"/>
        <w:numPr>
          <w:ilvl w:val="0"/>
          <w:numId w:val="13"/>
        </w:numPr>
        <w:spacing w:line="120" w:lineRule="atLeast"/>
        <w:jc w:val="both"/>
        <w:rPr>
          <w:rFonts w:ascii="Cambria" w:hAnsi="Cambria" w:cs="Arial"/>
          <w:sz w:val="22"/>
          <w:szCs w:val="20"/>
        </w:rPr>
      </w:pPr>
      <w:r w:rsidRPr="00840377">
        <w:rPr>
          <w:rFonts w:ascii="Cambria" w:hAnsi="Cambria" w:cs="Arial"/>
          <w:sz w:val="22"/>
          <w:szCs w:val="20"/>
        </w:rPr>
        <w:t>Port/Create the Educational Software for students from basic learning to advanced learning with animated video contents</w:t>
      </w:r>
    </w:p>
    <w:p w:rsidR="007A5433" w:rsidRPr="00840377" w:rsidRDefault="007A5433" w:rsidP="007A5433">
      <w:pPr>
        <w:pStyle w:val="BodyText"/>
        <w:numPr>
          <w:ilvl w:val="0"/>
          <w:numId w:val="13"/>
        </w:numPr>
        <w:spacing w:line="120" w:lineRule="atLeast"/>
        <w:jc w:val="both"/>
        <w:rPr>
          <w:rFonts w:ascii="Cambria" w:hAnsi="Cambria" w:cs="Arial"/>
          <w:sz w:val="22"/>
          <w:szCs w:val="20"/>
        </w:rPr>
      </w:pPr>
      <w:r w:rsidRPr="00840377">
        <w:rPr>
          <w:rFonts w:ascii="Cambria" w:hAnsi="Cambria" w:cs="Arial"/>
          <w:sz w:val="22"/>
          <w:szCs w:val="20"/>
        </w:rPr>
        <w:t>Tools to assist Teachers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To create content for teachers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To manage large set of on-line students learning progress</w:t>
      </w:r>
    </w:p>
    <w:p w:rsidR="007A5433" w:rsidRPr="00840377" w:rsidRDefault="007A5433" w:rsidP="007A5433">
      <w:pPr>
        <w:pStyle w:val="BodyText"/>
        <w:numPr>
          <w:ilvl w:val="0"/>
          <w:numId w:val="13"/>
        </w:numPr>
        <w:spacing w:line="120" w:lineRule="atLeast"/>
        <w:jc w:val="both"/>
        <w:rPr>
          <w:rFonts w:ascii="Cambria" w:hAnsi="Cambria" w:cs="Arial"/>
          <w:sz w:val="22"/>
          <w:szCs w:val="20"/>
        </w:rPr>
      </w:pPr>
      <w:r w:rsidRPr="00840377">
        <w:rPr>
          <w:rFonts w:ascii="Cambria" w:hAnsi="Cambria" w:cs="Arial"/>
          <w:sz w:val="22"/>
          <w:szCs w:val="20"/>
        </w:rPr>
        <w:t>Educational Content delivery tools such as: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Large Scale Video Streaming software</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Teacher assisted on-line student exercise tools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On-line exam tools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Central Educational content repository</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Cloud based Tools for Teachers and Students</w:t>
      </w:r>
    </w:p>
    <w:p w:rsidR="007A5433" w:rsidRPr="00840377" w:rsidRDefault="007A5433" w:rsidP="007A5433">
      <w:pPr>
        <w:pStyle w:val="BodyText"/>
        <w:numPr>
          <w:ilvl w:val="0"/>
          <w:numId w:val="13"/>
        </w:numPr>
        <w:spacing w:line="120" w:lineRule="atLeast"/>
        <w:jc w:val="both"/>
        <w:rPr>
          <w:rFonts w:ascii="Cambria" w:hAnsi="Cambria" w:cs="Arial"/>
          <w:sz w:val="22"/>
          <w:szCs w:val="20"/>
        </w:rPr>
      </w:pPr>
      <w:r w:rsidRPr="00840377">
        <w:rPr>
          <w:rFonts w:ascii="Cambria" w:hAnsi="Cambria" w:cs="Arial"/>
          <w:sz w:val="22"/>
          <w:szCs w:val="20"/>
        </w:rPr>
        <w:t>Tools to assist Students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Organize educational content</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Organize learning schedule</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Monitor the learning progress</w:t>
      </w:r>
    </w:p>
    <w:p w:rsidR="007A5433" w:rsidRPr="00840377" w:rsidRDefault="007A5433" w:rsidP="007A5433">
      <w:pPr>
        <w:pStyle w:val="BodyText"/>
        <w:numPr>
          <w:ilvl w:val="1"/>
          <w:numId w:val="13"/>
        </w:numPr>
        <w:spacing w:line="120" w:lineRule="atLeast"/>
        <w:jc w:val="both"/>
        <w:rPr>
          <w:rFonts w:ascii="Cambria" w:hAnsi="Cambria" w:cs="Arial"/>
          <w:sz w:val="22"/>
          <w:szCs w:val="20"/>
        </w:rPr>
      </w:pPr>
      <w:r w:rsidRPr="00840377">
        <w:rPr>
          <w:rFonts w:ascii="Cambria" w:hAnsi="Cambria" w:cs="Arial"/>
          <w:sz w:val="22"/>
          <w:szCs w:val="20"/>
        </w:rPr>
        <w:t>Newer data interpretation tools</w:t>
      </w:r>
    </w:p>
    <w:p w:rsidR="007A5433" w:rsidRPr="00840377" w:rsidRDefault="007A5433" w:rsidP="007A5433">
      <w:pPr>
        <w:pStyle w:val="BodyText"/>
        <w:spacing w:line="120" w:lineRule="atLeast"/>
        <w:ind w:left="432"/>
        <w:jc w:val="both"/>
        <w:rPr>
          <w:rFonts w:ascii="Cambria" w:hAnsi="Cambria" w:cs="Arial"/>
          <w:sz w:val="22"/>
          <w:szCs w:val="20"/>
        </w:rPr>
      </w:pPr>
      <w:r w:rsidRPr="00840377">
        <w:rPr>
          <w:rFonts w:ascii="Cambria" w:hAnsi="Cambria" w:cs="Arial"/>
          <w:sz w:val="22"/>
          <w:szCs w:val="20"/>
        </w:rPr>
        <w:t xml:space="preserve">6. Pedagogical applications for  </w:t>
      </w:r>
    </w:p>
    <w:p w:rsidR="007A5433" w:rsidRPr="00840377" w:rsidRDefault="007A5433" w:rsidP="007A5433">
      <w:pPr>
        <w:pStyle w:val="BodyText"/>
        <w:spacing w:line="120" w:lineRule="atLeast"/>
        <w:ind w:left="432"/>
        <w:jc w:val="both"/>
        <w:rPr>
          <w:rFonts w:ascii="Cambria" w:hAnsi="Cambria" w:cs="Arial"/>
          <w:sz w:val="22"/>
          <w:szCs w:val="20"/>
        </w:rPr>
      </w:pPr>
      <w:r w:rsidRPr="00840377">
        <w:rPr>
          <w:rFonts w:ascii="Cambria" w:hAnsi="Cambria" w:cs="Arial"/>
          <w:sz w:val="22"/>
          <w:szCs w:val="20"/>
        </w:rPr>
        <w:tab/>
        <w:t>i) Interactive class room Response system application</w:t>
      </w:r>
    </w:p>
    <w:p w:rsidR="007A5433" w:rsidRPr="00840377" w:rsidRDefault="007A5433" w:rsidP="007A5433">
      <w:pPr>
        <w:pStyle w:val="BodyText"/>
        <w:spacing w:line="120" w:lineRule="atLeast"/>
        <w:ind w:left="432"/>
        <w:jc w:val="both"/>
        <w:rPr>
          <w:rFonts w:ascii="Cambria" w:hAnsi="Cambria" w:cs="Arial"/>
          <w:sz w:val="22"/>
          <w:szCs w:val="20"/>
        </w:rPr>
      </w:pPr>
      <w:r w:rsidRPr="00840377">
        <w:rPr>
          <w:rFonts w:ascii="Cambria" w:hAnsi="Cambria" w:cs="Arial"/>
          <w:sz w:val="22"/>
          <w:szCs w:val="20"/>
        </w:rPr>
        <w:tab/>
        <w:t>ii) Participatory simulations between a group of students &amp; teachers</w:t>
      </w:r>
    </w:p>
    <w:p w:rsidR="007A5433" w:rsidRPr="00840377" w:rsidRDefault="007A5433" w:rsidP="007A5433">
      <w:pPr>
        <w:pStyle w:val="BodyText"/>
        <w:spacing w:line="120" w:lineRule="atLeast"/>
        <w:ind w:left="432"/>
        <w:jc w:val="both"/>
        <w:rPr>
          <w:rFonts w:ascii="Cambria" w:hAnsi="Cambria" w:cs="Arial"/>
          <w:sz w:val="22"/>
          <w:szCs w:val="20"/>
        </w:rPr>
      </w:pPr>
      <w:r w:rsidRPr="00840377">
        <w:rPr>
          <w:rFonts w:ascii="Cambria" w:hAnsi="Cambria" w:cs="Arial"/>
          <w:sz w:val="22"/>
          <w:szCs w:val="20"/>
        </w:rPr>
        <w:tab/>
        <w:t xml:space="preserve">iii) Collaborative data gathering applications </w:t>
      </w:r>
    </w:p>
    <w:p w:rsidR="00840377" w:rsidRDefault="00840377" w:rsidP="007A5433">
      <w:pPr>
        <w:pStyle w:val="BodyText"/>
        <w:spacing w:line="120" w:lineRule="atLeast"/>
        <w:ind w:left="432"/>
        <w:jc w:val="both"/>
        <w:rPr>
          <w:rFonts w:ascii="Cambria" w:hAnsi="Cambria" w:cs="Arial"/>
          <w:sz w:val="20"/>
          <w:szCs w:val="20"/>
        </w:rPr>
      </w:pPr>
    </w:p>
    <w:p w:rsidR="00840377" w:rsidRPr="00840377" w:rsidRDefault="00840377" w:rsidP="00840377">
      <w:pPr>
        <w:pStyle w:val="BodyText"/>
        <w:tabs>
          <w:tab w:val="left" w:pos="5130"/>
        </w:tabs>
        <w:jc w:val="both"/>
        <w:rPr>
          <w:rFonts w:ascii="Cambria" w:hAnsi="Cambria" w:cs="Arial"/>
          <w:b/>
          <w:bCs/>
          <w:sz w:val="22"/>
          <w:szCs w:val="20"/>
        </w:rPr>
      </w:pPr>
      <w:r w:rsidRPr="00840377">
        <w:rPr>
          <w:rFonts w:ascii="Cambria" w:hAnsi="Cambria" w:cs="Arial"/>
          <w:b/>
          <w:bCs/>
          <w:sz w:val="22"/>
          <w:szCs w:val="20"/>
        </w:rPr>
        <w:t>Approach</w:t>
      </w:r>
    </w:p>
    <w:p w:rsidR="00840377" w:rsidRPr="00840377" w:rsidRDefault="00840377" w:rsidP="00840377">
      <w:pPr>
        <w:pStyle w:val="BodyText"/>
        <w:tabs>
          <w:tab w:val="left" w:pos="5130"/>
        </w:tabs>
        <w:ind w:left="432"/>
        <w:jc w:val="both"/>
        <w:rPr>
          <w:rFonts w:ascii="Cambria" w:hAnsi="Cambria" w:cs="Arial"/>
          <w:sz w:val="22"/>
          <w:szCs w:val="20"/>
        </w:rPr>
      </w:pPr>
      <w:r w:rsidRPr="00840377">
        <w:rPr>
          <w:rFonts w:ascii="Cambria" w:hAnsi="Cambria" w:cs="Arial"/>
          <w:sz w:val="22"/>
          <w:szCs w:val="20"/>
        </w:rPr>
        <w:t>To create the educational ecosystem with high quality educational content and software tools to deliver the content and manage the learning process, we propose to create a team of skilled people.  We propose to set up a team from 5 IITs, led by TCOE, IIT Madras.  This team will study the available software tools and the required tools for Indian rural students and teachers.  This study will provide the list of tools/contents to be ported / created.  This study will provide detailed localization requirements.</w:t>
      </w:r>
    </w:p>
    <w:p w:rsidR="00840377" w:rsidRDefault="00840377" w:rsidP="007A5433">
      <w:pPr>
        <w:pStyle w:val="BodyText"/>
        <w:spacing w:line="120" w:lineRule="atLeast"/>
        <w:ind w:left="432"/>
        <w:jc w:val="both"/>
        <w:rPr>
          <w:rFonts w:ascii="Cambria" w:hAnsi="Cambria" w:cs="Arial"/>
          <w:sz w:val="20"/>
          <w:szCs w:val="20"/>
        </w:rPr>
      </w:pPr>
    </w:p>
    <w:p w:rsidR="00840377" w:rsidRDefault="00840377" w:rsidP="007A5433">
      <w:pPr>
        <w:pStyle w:val="BodyText"/>
        <w:spacing w:line="120" w:lineRule="atLeast"/>
        <w:ind w:left="432"/>
        <w:jc w:val="both"/>
        <w:rPr>
          <w:rFonts w:ascii="Cambria" w:hAnsi="Cambria" w:cs="Arial"/>
          <w:sz w:val="20"/>
          <w:szCs w:val="20"/>
        </w:rPr>
      </w:pPr>
    </w:p>
    <w:p w:rsidR="00840377" w:rsidRDefault="00840377" w:rsidP="007A5433">
      <w:pPr>
        <w:pStyle w:val="BodyText"/>
        <w:spacing w:line="120" w:lineRule="atLeast"/>
        <w:ind w:left="432"/>
        <w:jc w:val="both"/>
        <w:rPr>
          <w:rFonts w:ascii="Cambria" w:hAnsi="Cambria" w:cs="Arial"/>
          <w:sz w:val="20"/>
          <w:szCs w:val="20"/>
        </w:rPr>
      </w:pPr>
    </w:p>
    <w:p w:rsidR="002136A6" w:rsidRPr="00840377" w:rsidRDefault="002136A6" w:rsidP="002136A6">
      <w:pPr>
        <w:pStyle w:val="BodyText"/>
        <w:jc w:val="both"/>
        <w:rPr>
          <w:rFonts w:ascii="Cambria" w:hAnsi="Cambria" w:cs="Arial"/>
          <w:b/>
          <w:bCs/>
          <w:sz w:val="22"/>
          <w:szCs w:val="22"/>
        </w:rPr>
      </w:pPr>
      <w:r w:rsidRPr="00840377">
        <w:rPr>
          <w:rFonts w:ascii="Cambria" w:hAnsi="Cambria" w:cs="Arial"/>
          <w:b/>
          <w:bCs/>
          <w:sz w:val="22"/>
          <w:szCs w:val="22"/>
        </w:rPr>
        <w:lastRenderedPageBreak/>
        <w:t>Project Calendar and Cost</w:t>
      </w:r>
      <w:r w:rsidRPr="00840377">
        <w:rPr>
          <w:rFonts w:asciiTheme="majorHAnsi" w:hAnsiTheme="majorHAnsi" w:cs="Arial"/>
          <w:b/>
          <w:bCs/>
          <w:sz w:val="22"/>
          <w:szCs w:val="22"/>
        </w:rPr>
        <w:t>:</w:t>
      </w:r>
    </w:p>
    <w:p w:rsidR="002136A6" w:rsidRPr="00840377" w:rsidRDefault="002136A6" w:rsidP="002136A6">
      <w:pPr>
        <w:pStyle w:val="BodyText"/>
        <w:ind w:left="432"/>
        <w:rPr>
          <w:rFonts w:ascii="Cambria" w:hAnsi="Cambria" w:cs="Arial"/>
          <w:sz w:val="22"/>
          <w:szCs w:val="22"/>
        </w:rPr>
      </w:pPr>
      <w:r w:rsidRPr="00840377">
        <w:rPr>
          <w:rFonts w:ascii="Cambria" w:hAnsi="Cambria" w:cs="Arial"/>
          <w:sz w:val="22"/>
          <w:szCs w:val="22"/>
        </w:rPr>
        <w:t>Duration of this project: 2 years</w:t>
      </w:r>
    </w:p>
    <w:p w:rsidR="002136A6" w:rsidRDefault="002136A6" w:rsidP="002136A6">
      <w:pPr>
        <w:pStyle w:val="BodyText"/>
        <w:ind w:left="432"/>
        <w:rPr>
          <w:rFonts w:ascii="Cambria" w:hAnsi="Cambria" w:cs="Arial"/>
          <w:sz w:val="22"/>
          <w:szCs w:val="22"/>
        </w:rPr>
      </w:pPr>
      <w:r w:rsidRPr="00840377">
        <w:rPr>
          <w:rFonts w:ascii="Cambria" w:hAnsi="Cambria" w:cs="Arial"/>
          <w:sz w:val="22"/>
          <w:szCs w:val="22"/>
        </w:rPr>
        <w:t>Participation: TCOE IIT Madras (lead member) and other four IITs</w:t>
      </w:r>
    </w:p>
    <w:p w:rsidR="00840377" w:rsidRPr="00840377" w:rsidRDefault="00840377" w:rsidP="002136A6">
      <w:pPr>
        <w:pStyle w:val="BodyText"/>
        <w:ind w:left="432"/>
        <w:rPr>
          <w:rFonts w:ascii="Cambria" w:hAnsi="Cambria" w:cs="Arial"/>
          <w:sz w:val="22"/>
          <w:szCs w:val="22"/>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1983"/>
        <w:gridCol w:w="2825"/>
        <w:gridCol w:w="2117"/>
      </w:tblGrid>
      <w:tr w:rsidR="002136A6" w:rsidRPr="00840377" w:rsidTr="002136A6">
        <w:trPr>
          <w:trHeight w:val="192"/>
        </w:trPr>
        <w:tc>
          <w:tcPr>
            <w:tcW w:w="2756" w:type="dxa"/>
            <w:shd w:val="clear" w:color="auto" w:fill="C6D9F1"/>
          </w:tcPr>
          <w:p w:rsidR="002136A6" w:rsidRPr="00840377" w:rsidRDefault="002136A6" w:rsidP="005F4BC0">
            <w:pPr>
              <w:pStyle w:val="BodyText"/>
              <w:spacing w:line="120" w:lineRule="atLeast"/>
              <w:jc w:val="both"/>
              <w:rPr>
                <w:rFonts w:ascii="Cambria" w:hAnsi="Cambria" w:cs="Arial"/>
                <w:b/>
                <w:sz w:val="22"/>
                <w:szCs w:val="22"/>
              </w:rPr>
            </w:pPr>
          </w:p>
        </w:tc>
        <w:tc>
          <w:tcPr>
            <w:tcW w:w="1983" w:type="dxa"/>
            <w:shd w:val="clear" w:color="auto" w:fill="C6D9F1"/>
          </w:tcPr>
          <w:p w:rsidR="002136A6" w:rsidRPr="00840377" w:rsidRDefault="002136A6" w:rsidP="005F4BC0">
            <w:pPr>
              <w:pStyle w:val="BodyText"/>
              <w:spacing w:line="120" w:lineRule="atLeast"/>
              <w:jc w:val="both"/>
              <w:rPr>
                <w:rFonts w:ascii="Cambria" w:hAnsi="Cambria" w:cs="Arial"/>
                <w:b/>
                <w:sz w:val="22"/>
                <w:szCs w:val="22"/>
              </w:rPr>
            </w:pPr>
            <w:r w:rsidRPr="00840377">
              <w:rPr>
                <w:rFonts w:ascii="Cambria" w:hAnsi="Cambria" w:cs="Arial"/>
                <w:b/>
                <w:sz w:val="22"/>
                <w:szCs w:val="22"/>
              </w:rPr>
              <w:t xml:space="preserve">First Year </w:t>
            </w:r>
          </w:p>
        </w:tc>
        <w:tc>
          <w:tcPr>
            <w:tcW w:w="2825" w:type="dxa"/>
            <w:shd w:val="clear" w:color="auto" w:fill="C6D9F1"/>
          </w:tcPr>
          <w:p w:rsidR="002136A6" w:rsidRPr="00840377" w:rsidRDefault="002136A6" w:rsidP="005F4BC0">
            <w:pPr>
              <w:pStyle w:val="BodyText"/>
              <w:spacing w:line="120" w:lineRule="atLeast"/>
              <w:jc w:val="both"/>
              <w:rPr>
                <w:rFonts w:ascii="Cambria" w:hAnsi="Cambria" w:cs="Arial"/>
                <w:b/>
                <w:sz w:val="22"/>
                <w:szCs w:val="22"/>
              </w:rPr>
            </w:pPr>
            <w:r w:rsidRPr="00840377">
              <w:rPr>
                <w:rFonts w:ascii="Cambria" w:hAnsi="Cambria" w:cs="Arial"/>
                <w:b/>
                <w:sz w:val="22"/>
                <w:szCs w:val="22"/>
              </w:rPr>
              <w:t xml:space="preserve">Second Year </w:t>
            </w:r>
          </w:p>
        </w:tc>
        <w:tc>
          <w:tcPr>
            <w:tcW w:w="2117" w:type="dxa"/>
            <w:shd w:val="clear" w:color="auto" w:fill="C6D9F1"/>
          </w:tcPr>
          <w:p w:rsidR="002136A6" w:rsidRPr="00840377" w:rsidRDefault="002136A6" w:rsidP="005F4BC0">
            <w:pPr>
              <w:pStyle w:val="BodyText"/>
              <w:spacing w:line="120" w:lineRule="atLeast"/>
              <w:jc w:val="both"/>
              <w:rPr>
                <w:rFonts w:ascii="Cambria" w:hAnsi="Cambria" w:cs="Arial"/>
                <w:b/>
                <w:sz w:val="22"/>
                <w:szCs w:val="22"/>
              </w:rPr>
            </w:pPr>
            <w:r w:rsidRPr="00840377">
              <w:rPr>
                <w:rFonts w:ascii="Cambria" w:hAnsi="Cambria" w:cs="Arial"/>
                <w:b/>
                <w:sz w:val="22"/>
                <w:szCs w:val="22"/>
              </w:rPr>
              <w:t xml:space="preserve">Total </w:t>
            </w:r>
          </w:p>
        </w:tc>
      </w:tr>
      <w:tr w:rsidR="002136A6" w:rsidRPr="00840377" w:rsidTr="002136A6">
        <w:trPr>
          <w:trHeight w:val="192"/>
        </w:trPr>
        <w:tc>
          <w:tcPr>
            <w:tcW w:w="2756"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Human Resource </w:t>
            </w:r>
          </w:p>
        </w:tc>
        <w:tc>
          <w:tcPr>
            <w:tcW w:w="1983"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1.25 Cr.  </w:t>
            </w:r>
          </w:p>
        </w:tc>
        <w:tc>
          <w:tcPr>
            <w:tcW w:w="2825"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 1.25 Cr.  </w:t>
            </w:r>
          </w:p>
        </w:tc>
        <w:tc>
          <w:tcPr>
            <w:tcW w:w="2117"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 2,5Cr. </w:t>
            </w:r>
          </w:p>
        </w:tc>
      </w:tr>
      <w:tr w:rsidR="002136A6" w:rsidRPr="00840377" w:rsidTr="002136A6">
        <w:trPr>
          <w:trHeight w:val="324"/>
        </w:trPr>
        <w:tc>
          <w:tcPr>
            <w:tcW w:w="2756"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Travel and Institute overheads</w:t>
            </w:r>
          </w:p>
        </w:tc>
        <w:tc>
          <w:tcPr>
            <w:tcW w:w="1983"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35 Lakhs</w:t>
            </w:r>
          </w:p>
        </w:tc>
        <w:tc>
          <w:tcPr>
            <w:tcW w:w="2825"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40 Lakhs</w:t>
            </w:r>
          </w:p>
        </w:tc>
        <w:tc>
          <w:tcPr>
            <w:tcW w:w="2117"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0.75 Cr</w:t>
            </w:r>
          </w:p>
        </w:tc>
      </w:tr>
      <w:tr w:rsidR="002136A6" w:rsidRPr="00840377" w:rsidTr="002136A6">
        <w:trPr>
          <w:trHeight w:val="331"/>
        </w:trPr>
        <w:tc>
          <w:tcPr>
            <w:tcW w:w="2756"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Hardware Platform /software tools </w:t>
            </w:r>
          </w:p>
        </w:tc>
        <w:tc>
          <w:tcPr>
            <w:tcW w:w="1983"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13 Lakhs </w:t>
            </w:r>
          </w:p>
        </w:tc>
        <w:tc>
          <w:tcPr>
            <w:tcW w:w="2825"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12 Lakhs</w:t>
            </w:r>
          </w:p>
        </w:tc>
        <w:tc>
          <w:tcPr>
            <w:tcW w:w="2117"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0.25Cr</w:t>
            </w:r>
          </w:p>
        </w:tc>
      </w:tr>
      <w:tr w:rsidR="002136A6" w:rsidRPr="00840377" w:rsidTr="002136A6">
        <w:trPr>
          <w:trHeight w:val="192"/>
        </w:trPr>
        <w:tc>
          <w:tcPr>
            <w:tcW w:w="2756"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Content Creation</w:t>
            </w:r>
          </w:p>
        </w:tc>
        <w:tc>
          <w:tcPr>
            <w:tcW w:w="1983"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25 Lakhs</w:t>
            </w:r>
          </w:p>
        </w:tc>
        <w:tc>
          <w:tcPr>
            <w:tcW w:w="2825"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25 Lakhs</w:t>
            </w:r>
          </w:p>
        </w:tc>
        <w:tc>
          <w:tcPr>
            <w:tcW w:w="2117"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0.5 Cr</w:t>
            </w:r>
          </w:p>
        </w:tc>
      </w:tr>
      <w:tr w:rsidR="002136A6" w:rsidRPr="00840377" w:rsidTr="002136A6">
        <w:trPr>
          <w:trHeight w:val="192"/>
        </w:trPr>
        <w:tc>
          <w:tcPr>
            <w:tcW w:w="2756"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Test Tools </w:t>
            </w:r>
          </w:p>
        </w:tc>
        <w:tc>
          <w:tcPr>
            <w:tcW w:w="1983"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25 Lakhs </w:t>
            </w:r>
          </w:p>
        </w:tc>
        <w:tc>
          <w:tcPr>
            <w:tcW w:w="2825"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25  Lakhs </w:t>
            </w:r>
          </w:p>
        </w:tc>
        <w:tc>
          <w:tcPr>
            <w:tcW w:w="2117"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0.5 Cr.</w:t>
            </w:r>
          </w:p>
        </w:tc>
      </w:tr>
      <w:tr w:rsidR="002136A6" w:rsidRPr="00840377" w:rsidTr="002136A6">
        <w:trPr>
          <w:trHeight w:val="192"/>
        </w:trPr>
        <w:tc>
          <w:tcPr>
            <w:tcW w:w="2756"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Field Trials </w:t>
            </w:r>
          </w:p>
        </w:tc>
        <w:tc>
          <w:tcPr>
            <w:tcW w:w="1983"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10 Lakhs</w:t>
            </w:r>
          </w:p>
        </w:tc>
        <w:tc>
          <w:tcPr>
            <w:tcW w:w="2825"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 xml:space="preserve">40 Lakhs </w:t>
            </w:r>
          </w:p>
        </w:tc>
        <w:tc>
          <w:tcPr>
            <w:tcW w:w="2117" w:type="dxa"/>
          </w:tcPr>
          <w:p w:rsidR="002136A6" w:rsidRPr="00840377" w:rsidRDefault="002136A6" w:rsidP="005F4BC0">
            <w:pPr>
              <w:pStyle w:val="BodyText"/>
              <w:spacing w:line="120" w:lineRule="atLeast"/>
              <w:jc w:val="both"/>
              <w:rPr>
                <w:rFonts w:ascii="Cambria" w:hAnsi="Cambria" w:cs="Arial"/>
                <w:sz w:val="22"/>
                <w:szCs w:val="22"/>
              </w:rPr>
            </w:pPr>
            <w:r w:rsidRPr="00840377">
              <w:rPr>
                <w:rFonts w:ascii="Cambria" w:hAnsi="Cambria" w:cs="Arial"/>
                <w:sz w:val="22"/>
                <w:szCs w:val="22"/>
              </w:rPr>
              <w:t>0.5Cr</w:t>
            </w:r>
          </w:p>
        </w:tc>
      </w:tr>
      <w:tr w:rsidR="002136A6" w:rsidRPr="00840377" w:rsidTr="002136A6">
        <w:trPr>
          <w:trHeight w:val="199"/>
        </w:trPr>
        <w:tc>
          <w:tcPr>
            <w:tcW w:w="2756" w:type="dxa"/>
          </w:tcPr>
          <w:p w:rsidR="002136A6" w:rsidRPr="00840377" w:rsidRDefault="002136A6" w:rsidP="005F4BC0">
            <w:pPr>
              <w:pStyle w:val="BodyText"/>
              <w:spacing w:line="120" w:lineRule="atLeast"/>
              <w:jc w:val="both"/>
              <w:rPr>
                <w:rFonts w:ascii="Cambria" w:hAnsi="Cambria" w:cs="Arial"/>
                <w:sz w:val="22"/>
                <w:szCs w:val="22"/>
              </w:rPr>
            </w:pPr>
          </w:p>
        </w:tc>
        <w:tc>
          <w:tcPr>
            <w:tcW w:w="1983" w:type="dxa"/>
          </w:tcPr>
          <w:p w:rsidR="002136A6" w:rsidRPr="00840377" w:rsidRDefault="002136A6" w:rsidP="005F4BC0">
            <w:pPr>
              <w:pStyle w:val="BodyText"/>
              <w:spacing w:line="120" w:lineRule="atLeast"/>
              <w:jc w:val="both"/>
              <w:rPr>
                <w:rFonts w:ascii="Cambria" w:hAnsi="Cambria" w:cs="Arial"/>
                <w:sz w:val="22"/>
                <w:szCs w:val="22"/>
              </w:rPr>
            </w:pPr>
          </w:p>
        </w:tc>
        <w:tc>
          <w:tcPr>
            <w:tcW w:w="2825" w:type="dxa"/>
          </w:tcPr>
          <w:p w:rsidR="002136A6" w:rsidRPr="00840377" w:rsidRDefault="002136A6" w:rsidP="005F4BC0">
            <w:pPr>
              <w:pStyle w:val="BodyText"/>
              <w:spacing w:line="120" w:lineRule="atLeast"/>
              <w:jc w:val="both"/>
              <w:rPr>
                <w:rFonts w:ascii="Cambria" w:hAnsi="Cambria" w:cs="Arial"/>
                <w:sz w:val="22"/>
                <w:szCs w:val="22"/>
              </w:rPr>
            </w:pPr>
          </w:p>
        </w:tc>
        <w:tc>
          <w:tcPr>
            <w:tcW w:w="2117" w:type="dxa"/>
          </w:tcPr>
          <w:p w:rsidR="002136A6" w:rsidRPr="00840377" w:rsidRDefault="002136A6" w:rsidP="005F4BC0">
            <w:pPr>
              <w:pStyle w:val="BodyText"/>
              <w:spacing w:line="120" w:lineRule="atLeast"/>
              <w:jc w:val="both"/>
              <w:rPr>
                <w:rFonts w:ascii="Cambria" w:hAnsi="Cambria" w:cs="Arial"/>
                <w:b/>
                <w:sz w:val="22"/>
                <w:szCs w:val="22"/>
              </w:rPr>
            </w:pPr>
            <w:r w:rsidRPr="00840377">
              <w:rPr>
                <w:rFonts w:ascii="Cambria" w:hAnsi="Cambria" w:cs="Arial"/>
                <w:b/>
                <w:sz w:val="22"/>
                <w:szCs w:val="22"/>
              </w:rPr>
              <w:t xml:space="preserve">5  Cr. </w:t>
            </w:r>
          </w:p>
        </w:tc>
      </w:tr>
    </w:tbl>
    <w:p w:rsidR="00840377" w:rsidRDefault="00840377"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FE0B15" w:rsidRDefault="00FE0B15" w:rsidP="000134F6">
      <w:pPr>
        <w:pStyle w:val="BodyText"/>
        <w:ind w:left="432"/>
        <w:rPr>
          <w:rFonts w:asciiTheme="majorHAnsi" w:hAnsiTheme="majorHAnsi" w:cs="Arial"/>
          <w:sz w:val="22"/>
        </w:rPr>
      </w:pPr>
    </w:p>
    <w:p w:rsidR="007A5433" w:rsidRPr="007A5433" w:rsidRDefault="002136A6" w:rsidP="000134F6">
      <w:pPr>
        <w:pStyle w:val="BodyText"/>
        <w:ind w:left="432"/>
        <w:rPr>
          <w:rFonts w:asciiTheme="majorHAnsi" w:hAnsiTheme="majorHAnsi"/>
          <w:sz w:val="20"/>
        </w:rPr>
      </w:pPr>
      <w:r w:rsidRPr="002136A6">
        <w:rPr>
          <w:rFonts w:asciiTheme="majorHAnsi" w:hAnsiTheme="majorHAnsi" w:cs="Arial"/>
          <w:sz w:val="22"/>
        </w:rPr>
        <w:tab/>
      </w:r>
    </w:p>
    <w:p w:rsidR="001D4B91" w:rsidRPr="00F64287" w:rsidRDefault="00FF7684" w:rsidP="001D4B91">
      <w:pPr>
        <w:pStyle w:val="Title"/>
        <w:rPr>
          <w:rFonts w:eastAsia="Times New Roman"/>
          <w:b/>
          <w:bCs/>
          <w:sz w:val="36"/>
          <w:szCs w:val="36"/>
        </w:rPr>
      </w:pPr>
      <w:r>
        <w:rPr>
          <w:sz w:val="36"/>
          <w:szCs w:val="36"/>
        </w:rPr>
        <w:lastRenderedPageBreak/>
        <w:t xml:space="preserve">Status </w:t>
      </w:r>
      <w:r w:rsidR="007A7411" w:rsidRPr="00F64287">
        <w:rPr>
          <w:sz w:val="36"/>
          <w:szCs w:val="36"/>
        </w:rPr>
        <w:t xml:space="preserve">Update </w:t>
      </w:r>
      <w:r w:rsidR="001D4B91" w:rsidRPr="00F64287">
        <w:rPr>
          <w:sz w:val="36"/>
          <w:szCs w:val="36"/>
        </w:rPr>
        <w:t>Report</w:t>
      </w:r>
      <w:r w:rsidR="007A7411" w:rsidRPr="00F64287">
        <w:rPr>
          <w:sz w:val="36"/>
          <w:szCs w:val="36"/>
        </w:rPr>
        <w:t xml:space="preserve"> </w:t>
      </w:r>
      <w:r w:rsidR="001D4B91" w:rsidRPr="00F64287">
        <w:rPr>
          <w:rFonts w:eastAsia="Times New Roman"/>
          <w:sz w:val="36"/>
          <w:szCs w:val="36"/>
        </w:rPr>
        <w:t>as of March 2013</w:t>
      </w:r>
    </w:p>
    <w:p w:rsidR="001D4B91" w:rsidRPr="00976421" w:rsidRDefault="001D4B91" w:rsidP="001D4B91">
      <w:pPr>
        <w:rPr>
          <w:rFonts w:asciiTheme="majorHAnsi" w:hAnsiTheme="majorHAnsi"/>
          <w:b/>
        </w:rPr>
      </w:pPr>
      <w:r w:rsidRPr="00976421">
        <w:rPr>
          <w:rFonts w:asciiTheme="majorHAnsi" w:hAnsiTheme="majorHAnsi"/>
          <w:b/>
        </w:rPr>
        <w:t>Lead: Ms. Gayathri Gurumurthy</w:t>
      </w:r>
    </w:p>
    <w:p w:rsidR="001D4B91" w:rsidRDefault="001D4B91" w:rsidP="001D4B91">
      <w:pPr>
        <w:rPr>
          <w:rFonts w:asciiTheme="majorHAnsi" w:hAnsiTheme="majorHAnsi"/>
          <w:b/>
          <w:u w:val="single"/>
        </w:rPr>
      </w:pPr>
      <w:r>
        <w:rPr>
          <w:rFonts w:asciiTheme="majorHAnsi" w:hAnsiTheme="majorHAnsi"/>
          <w:b/>
          <w:u w:val="single"/>
        </w:rPr>
        <w:t>Aakash Application Development Lab:</w:t>
      </w:r>
    </w:p>
    <w:p w:rsidR="001D4B91" w:rsidRPr="00FD5ED6" w:rsidRDefault="00FD5ED6" w:rsidP="00FD5ED6">
      <w:pPr>
        <w:pStyle w:val="ListParagraph"/>
        <w:numPr>
          <w:ilvl w:val="0"/>
          <w:numId w:val="34"/>
        </w:numPr>
        <w:ind w:left="360" w:hanging="360"/>
        <w:jc w:val="both"/>
        <w:rPr>
          <w:rFonts w:asciiTheme="majorHAnsi" w:hAnsiTheme="majorHAnsi"/>
          <w:b/>
        </w:rPr>
      </w:pPr>
      <w:r>
        <w:rPr>
          <w:rFonts w:asciiTheme="majorHAnsi" w:hAnsiTheme="majorHAnsi"/>
          <w:b/>
        </w:rPr>
        <w:t xml:space="preserve">All </w:t>
      </w:r>
      <w:r w:rsidR="001D4B91" w:rsidRPr="00FD5ED6">
        <w:rPr>
          <w:rFonts w:asciiTheme="majorHAnsi" w:hAnsiTheme="majorHAnsi"/>
          <w:b/>
        </w:rPr>
        <w:t>AADL Meeting</w:t>
      </w:r>
      <w:r w:rsidR="005239DB">
        <w:rPr>
          <w:rFonts w:asciiTheme="majorHAnsi" w:hAnsiTheme="majorHAnsi"/>
          <w:b/>
        </w:rPr>
        <w:t>: 11 March, 2013</w:t>
      </w:r>
    </w:p>
    <w:p w:rsidR="001D4B91" w:rsidRPr="0066196D" w:rsidRDefault="001D4B91" w:rsidP="0066196D">
      <w:pPr>
        <w:pStyle w:val="ListParagraph"/>
        <w:numPr>
          <w:ilvl w:val="0"/>
          <w:numId w:val="2"/>
        </w:numPr>
        <w:ind w:left="1080"/>
        <w:jc w:val="both"/>
        <w:rPr>
          <w:rFonts w:asciiTheme="majorHAnsi" w:hAnsiTheme="majorHAnsi"/>
        </w:rPr>
      </w:pPr>
      <w:r w:rsidRPr="0066196D">
        <w:rPr>
          <w:rFonts w:asciiTheme="majorHAnsi" w:hAnsiTheme="majorHAnsi"/>
        </w:rPr>
        <w:t>A meeting of all six participating IITs namely: IIT Madras, IIT Bombay, IIT Mandi, IIT Kanpur, IIT Kharagpur and IIT Guwahati took place on 11 March 2013, at CDAC Noida.</w:t>
      </w:r>
    </w:p>
    <w:p w:rsidR="001D4B91" w:rsidRPr="0066196D" w:rsidRDefault="001D4B91" w:rsidP="0066196D">
      <w:pPr>
        <w:pStyle w:val="ListParagraph"/>
        <w:numPr>
          <w:ilvl w:val="0"/>
          <w:numId w:val="2"/>
        </w:numPr>
        <w:ind w:left="1080"/>
        <w:jc w:val="both"/>
        <w:rPr>
          <w:rFonts w:asciiTheme="majorHAnsi" w:hAnsiTheme="majorHAnsi"/>
        </w:rPr>
      </w:pPr>
      <w:r w:rsidRPr="0066196D">
        <w:rPr>
          <w:rFonts w:asciiTheme="majorHAnsi" w:hAnsiTheme="majorHAnsi"/>
        </w:rPr>
        <w:t>Each AADL presented their plans and on-going activities in student training and application development. The following were decided in the meeting:</w:t>
      </w:r>
    </w:p>
    <w:p w:rsidR="001D4B91" w:rsidRPr="0066196D" w:rsidRDefault="001D4B91" w:rsidP="0066196D">
      <w:pPr>
        <w:pStyle w:val="ListParagraph"/>
        <w:numPr>
          <w:ilvl w:val="0"/>
          <w:numId w:val="10"/>
        </w:numPr>
        <w:jc w:val="both"/>
        <w:rPr>
          <w:rFonts w:asciiTheme="majorHAnsi" w:hAnsiTheme="majorHAnsi"/>
          <w:b/>
        </w:rPr>
      </w:pPr>
      <w:r w:rsidRPr="0066196D">
        <w:rPr>
          <w:rFonts w:asciiTheme="majorHAnsi" w:hAnsiTheme="majorHAnsi"/>
          <w:b/>
        </w:rPr>
        <w:t>Student Training and App Development:</w:t>
      </w:r>
    </w:p>
    <w:p w:rsidR="001D4B91" w:rsidRPr="0066196D" w:rsidRDefault="001D4B91" w:rsidP="0066196D">
      <w:pPr>
        <w:pStyle w:val="ListParagraph"/>
        <w:numPr>
          <w:ilvl w:val="1"/>
          <w:numId w:val="2"/>
        </w:numPr>
        <w:jc w:val="both"/>
        <w:rPr>
          <w:rFonts w:asciiTheme="majorHAnsi" w:hAnsiTheme="majorHAnsi"/>
        </w:rPr>
      </w:pPr>
      <w:r w:rsidRPr="0066196D">
        <w:rPr>
          <w:rFonts w:asciiTheme="majorHAnsi" w:hAnsiTheme="majorHAnsi"/>
        </w:rPr>
        <w:t>Each IIT to train close to 400-500 students</w:t>
      </w:r>
    </w:p>
    <w:p w:rsidR="001D4B91" w:rsidRPr="0066196D" w:rsidRDefault="001D4B91" w:rsidP="0066196D">
      <w:pPr>
        <w:pStyle w:val="ListParagraph"/>
        <w:numPr>
          <w:ilvl w:val="1"/>
          <w:numId w:val="2"/>
        </w:numPr>
        <w:jc w:val="both"/>
        <w:rPr>
          <w:rFonts w:asciiTheme="majorHAnsi" w:hAnsiTheme="majorHAnsi"/>
        </w:rPr>
      </w:pPr>
      <w:r w:rsidRPr="0066196D">
        <w:rPr>
          <w:rFonts w:asciiTheme="majorHAnsi" w:hAnsiTheme="majorHAnsi"/>
        </w:rPr>
        <w:t>In the long run inter-IIT trainings over NKN can also be conducted</w:t>
      </w:r>
    </w:p>
    <w:p w:rsidR="001D4B91" w:rsidRPr="0066196D" w:rsidRDefault="001D4B91" w:rsidP="0066196D">
      <w:pPr>
        <w:pStyle w:val="ListParagraph"/>
        <w:numPr>
          <w:ilvl w:val="1"/>
          <w:numId w:val="2"/>
        </w:numPr>
        <w:jc w:val="both"/>
        <w:rPr>
          <w:rFonts w:asciiTheme="majorHAnsi" w:hAnsiTheme="majorHAnsi"/>
        </w:rPr>
      </w:pPr>
      <w:r w:rsidRPr="0066196D">
        <w:rPr>
          <w:rFonts w:asciiTheme="majorHAnsi" w:hAnsiTheme="majorHAnsi"/>
        </w:rPr>
        <w:t xml:space="preserve">Encourage students to develop interesting applications on </w:t>
      </w:r>
      <w:r w:rsidR="007A7411" w:rsidRPr="0066196D">
        <w:rPr>
          <w:rFonts w:asciiTheme="majorHAnsi" w:hAnsiTheme="majorHAnsi"/>
        </w:rPr>
        <w:t>android</w:t>
      </w:r>
    </w:p>
    <w:p w:rsidR="001D4B91" w:rsidRPr="0066196D" w:rsidRDefault="001D4B91" w:rsidP="0066196D">
      <w:pPr>
        <w:pStyle w:val="ListParagraph"/>
        <w:numPr>
          <w:ilvl w:val="1"/>
          <w:numId w:val="2"/>
        </w:numPr>
        <w:jc w:val="both"/>
        <w:rPr>
          <w:rFonts w:asciiTheme="majorHAnsi" w:hAnsiTheme="majorHAnsi"/>
        </w:rPr>
      </w:pPr>
      <w:r w:rsidRPr="0066196D">
        <w:rPr>
          <w:rFonts w:asciiTheme="majorHAnsi" w:hAnsiTheme="majorHAnsi"/>
        </w:rPr>
        <w:t>Each IIT to set up forum were participating students can register and form a community of app developers</w:t>
      </w:r>
    </w:p>
    <w:p w:rsidR="001D4B91" w:rsidRPr="0066196D" w:rsidRDefault="001D4B91" w:rsidP="0066196D">
      <w:pPr>
        <w:pStyle w:val="ListParagraph"/>
        <w:numPr>
          <w:ilvl w:val="1"/>
          <w:numId w:val="2"/>
        </w:numPr>
        <w:jc w:val="both"/>
        <w:rPr>
          <w:rFonts w:asciiTheme="majorHAnsi" w:hAnsiTheme="majorHAnsi"/>
        </w:rPr>
      </w:pPr>
      <w:r w:rsidRPr="0066196D">
        <w:rPr>
          <w:rFonts w:asciiTheme="majorHAnsi" w:hAnsiTheme="majorHAnsi"/>
        </w:rPr>
        <w:t>In the long run, to set up forum where student developers across IITs can participate and interact with each other – IIT Kgp will be responsible for the same.</w:t>
      </w:r>
    </w:p>
    <w:p w:rsidR="001D4B91" w:rsidRPr="0066196D" w:rsidRDefault="001D4B91" w:rsidP="0066196D">
      <w:pPr>
        <w:pStyle w:val="ListParagraph"/>
        <w:numPr>
          <w:ilvl w:val="1"/>
          <w:numId w:val="2"/>
        </w:numPr>
        <w:jc w:val="both"/>
        <w:rPr>
          <w:rFonts w:asciiTheme="majorHAnsi" w:hAnsiTheme="majorHAnsi"/>
        </w:rPr>
      </w:pPr>
      <w:r w:rsidRPr="0066196D">
        <w:rPr>
          <w:rFonts w:asciiTheme="majorHAnsi" w:hAnsiTheme="majorHAnsi"/>
        </w:rPr>
        <w:t>Conduct inter AADL competitions over summer for student app developers</w:t>
      </w:r>
    </w:p>
    <w:p w:rsidR="001D4B91" w:rsidRPr="0066196D" w:rsidRDefault="001D4B91" w:rsidP="0066196D">
      <w:pPr>
        <w:pStyle w:val="ListParagraph"/>
        <w:numPr>
          <w:ilvl w:val="0"/>
          <w:numId w:val="10"/>
        </w:numPr>
        <w:jc w:val="both"/>
        <w:rPr>
          <w:rFonts w:asciiTheme="majorHAnsi" w:hAnsiTheme="majorHAnsi"/>
          <w:b/>
        </w:rPr>
      </w:pPr>
      <w:r w:rsidRPr="0066196D">
        <w:rPr>
          <w:rFonts w:asciiTheme="majorHAnsi" w:hAnsiTheme="majorHAnsi"/>
          <w:b/>
        </w:rPr>
        <w:t>Localization Support:</w:t>
      </w:r>
    </w:p>
    <w:p w:rsidR="001D4B91" w:rsidRPr="0066196D" w:rsidRDefault="001D4B91" w:rsidP="0066196D">
      <w:pPr>
        <w:pStyle w:val="ListParagraph"/>
        <w:numPr>
          <w:ilvl w:val="0"/>
          <w:numId w:val="11"/>
        </w:numPr>
        <w:jc w:val="both"/>
        <w:rPr>
          <w:rFonts w:asciiTheme="majorHAnsi" w:hAnsiTheme="majorHAnsi"/>
        </w:rPr>
      </w:pPr>
      <w:r w:rsidRPr="0066196D">
        <w:rPr>
          <w:rFonts w:asciiTheme="majorHAnsi" w:hAnsiTheme="majorHAnsi"/>
        </w:rPr>
        <w:t>CDAC Noida and IIT Kgp to work on the same</w:t>
      </w:r>
    </w:p>
    <w:p w:rsidR="001D4B91" w:rsidRPr="0066196D" w:rsidRDefault="001D4B91" w:rsidP="0066196D">
      <w:pPr>
        <w:pStyle w:val="ListParagraph"/>
        <w:numPr>
          <w:ilvl w:val="0"/>
          <w:numId w:val="10"/>
        </w:numPr>
        <w:jc w:val="both"/>
        <w:rPr>
          <w:rFonts w:asciiTheme="majorHAnsi" w:hAnsiTheme="majorHAnsi"/>
          <w:b/>
        </w:rPr>
      </w:pPr>
      <w:r w:rsidRPr="0066196D">
        <w:rPr>
          <w:rFonts w:asciiTheme="majorHAnsi" w:hAnsiTheme="majorHAnsi"/>
          <w:b/>
        </w:rPr>
        <w:t>Virtual Labs:</w:t>
      </w:r>
    </w:p>
    <w:p w:rsidR="001D4B91" w:rsidRPr="0066196D" w:rsidRDefault="001D4B91" w:rsidP="0066196D">
      <w:pPr>
        <w:pStyle w:val="ListParagraph"/>
        <w:numPr>
          <w:ilvl w:val="0"/>
          <w:numId w:val="11"/>
        </w:numPr>
        <w:jc w:val="both"/>
        <w:rPr>
          <w:rFonts w:asciiTheme="majorHAnsi" w:hAnsiTheme="majorHAnsi"/>
        </w:rPr>
      </w:pPr>
      <w:r w:rsidRPr="0066196D">
        <w:rPr>
          <w:rFonts w:asciiTheme="majorHAnsi" w:hAnsiTheme="majorHAnsi"/>
        </w:rPr>
        <w:t>Explore the use of Virtual Labs already developed by IITM, IITB, Amrita and CDAC under various NME-ICT initiatives</w:t>
      </w:r>
    </w:p>
    <w:p w:rsidR="001D4B91" w:rsidRPr="0066196D" w:rsidRDefault="001D4B91" w:rsidP="0066196D">
      <w:pPr>
        <w:pStyle w:val="ListParagraph"/>
        <w:numPr>
          <w:ilvl w:val="0"/>
          <w:numId w:val="10"/>
        </w:numPr>
        <w:jc w:val="both"/>
        <w:rPr>
          <w:rFonts w:asciiTheme="majorHAnsi" w:hAnsiTheme="majorHAnsi"/>
          <w:b/>
        </w:rPr>
      </w:pPr>
      <w:r w:rsidRPr="0066196D">
        <w:rPr>
          <w:rFonts w:asciiTheme="majorHAnsi" w:hAnsiTheme="majorHAnsi"/>
          <w:b/>
        </w:rPr>
        <w:t>eBook:</w:t>
      </w:r>
    </w:p>
    <w:p w:rsidR="001D4B91" w:rsidRPr="0066196D" w:rsidRDefault="001D4B91" w:rsidP="0066196D">
      <w:pPr>
        <w:pStyle w:val="ListParagraph"/>
        <w:numPr>
          <w:ilvl w:val="0"/>
          <w:numId w:val="11"/>
        </w:numPr>
        <w:jc w:val="both"/>
        <w:rPr>
          <w:rFonts w:asciiTheme="majorHAnsi" w:hAnsiTheme="majorHAnsi"/>
        </w:rPr>
      </w:pPr>
      <w:r w:rsidRPr="0066196D">
        <w:rPr>
          <w:rFonts w:asciiTheme="majorHAnsi" w:hAnsiTheme="majorHAnsi"/>
        </w:rPr>
        <w:t>IITM has developed the tool to author eBooks</w:t>
      </w:r>
    </w:p>
    <w:p w:rsidR="001D4B91" w:rsidRPr="0066196D" w:rsidRDefault="001D4B91" w:rsidP="0066196D">
      <w:pPr>
        <w:pStyle w:val="ListParagraph"/>
        <w:numPr>
          <w:ilvl w:val="0"/>
          <w:numId w:val="11"/>
        </w:numPr>
        <w:jc w:val="both"/>
        <w:rPr>
          <w:rFonts w:asciiTheme="majorHAnsi" w:hAnsiTheme="majorHAnsi"/>
        </w:rPr>
      </w:pPr>
      <w:r w:rsidRPr="0066196D">
        <w:rPr>
          <w:rFonts w:asciiTheme="majorHAnsi" w:hAnsiTheme="majorHAnsi"/>
        </w:rPr>
        <w:t>Each lab to use the tool to publish eBooks</w:t>
      </w:r>
    </w:p>
    <w:p w:rsidR="001D4B91" w:rsidRPr="0066196D" w:rsidRDefault="001D4B91" w:rsidP="0066196D">
      <w:pPr>
        <w:pStyle w:val="ListParagraph"/>
        <w:numPr>
          <w:ilvl w:val="0"/>
          <w:numId w:val="10"/>
        </w:numPr>
        <w:jc w:val="both"/>
        <w:rPr>
          <w:rFonts w:asciiTheme="majorHAnsi" w:hAnsiTheme="majorHAnsi"/>
          <w:b/>
        </w:rPr>
      </w:pPr>
      <w:r w:rsidRPr="0066196D">
        <w:rPr>
          <w:rFonts w:asciiTheme="majorHAnsi" w:hAnsiTheme="majorHAnsi"/>
          <w:b/>
        </w:rPr>
        <w:t>Mirror Server:</w:t>
      </w:r>
    </w:p>
    <w:p w:rsidR="001D4B91" w:rsidRPr="0066196D" w:rsidRDefault="001D4B91" w:rsidP="0066196D">
      <w:pPr>
        <w:pStyle w:val="ListParagraph"/>
        <w:numPr>
          <w:ilvl w:val="0"/>
          <w:numId w:val="12"/>
        </w:numPr>
        <w:jc w:val="both"/>
        <w:rPr>
          <w:rFonts w:asciiTheme="majorHAnsi" w:hAnsiTheme="majorHAnsi"/>
        </w:rPr>
      </w:pPr>
      <w:r w:rsidRPr="0066196D">
        <w:rPr>
          <w:rFonts w:asciiTheme="majorHAnsi" w:hAnsiTheme="majorHAnsi"/>
        </w:rPr>
        <w:t>To decide on specifications of Mirror Server for connectivity and access to eContent, which will be set up in the meanwhile fibre connectivity reaches every institution</w:t>
      </w:r>
    </w:p>
    <w:p w:rsidR="001D4B91" w:rsidRDefault="001D4B91" w:rsidP="0066196D">
      <w:pPr>
        <w:pStyle w:val="ListParagraph"/>
        <w:numPr>
          <w:ilvl w:val="0"/>
          <w:numId w:val="12"/>
        </w:numPr>
        <w:jc w:val="both"/>
        <w:rPr>
          <w:rFonts w:asciiTheme="majorHAnsi" w:hAnsiTheme="majorHAnsi"/>
        </w:rPr>
      </w:pPr>
      <w:r w:rsidRPr="0066196D">
        <w:rPr>
          <w:rFonts w:asciiTheme="majorHAnsi" w:hAnsiTheme="majorHAnsi"/>
        </w:rPr>
        <w:t>IITM to come up with specs.</w:t>
      </w:r>
    </w:p>
    <w:p w:rsidR="0066196D" w:rsidRDefault="0066196D" w:rsidP="0066196D">
      <w:pPr>
        <w:jc w:val="both"/>
        <w:rPr>
          <w:rFonts w:asciiTheme="majorHAnsi" w:hAnsiTheme="majorHAnsi"/>
        </w:rPr>
      </w:pPr>
    </w:p>
    <w:p w:rsidR="0066196D" w:rsidRDefault="0066196D" w:rsidP="0066196D">
      <w:pPr>
        <w:jc w:val="both"/>
        <w:rPr>
          <w:rFonts w:asciiTheme="majorHAnsi" w:hAnsiTheme="majorHAnsi"/>
        </w:rPr>
      </w:pPr>
    </w:p>
    <w:p w:rsidR="0066196D" w:rsidRDefault="0066196D" w:rsidP="0066196D">
      <w:pPr>
        <w:jc w:val="both"/>
        <w:rPr>
          <w:rFonts w:asciiTheme="majorHAnsi" w:hAnsiTheme="majorHAnsi"/>
        </w:rPr>
      </w:pPr>
    </w:p>
    <w:p w:rsidR="0066196D" w:rsidRDefault="0066196D" w:rsidP="0066196D">
      <w:pPr>
        <w:jc w:val="both"/>
        <w:rPr>
          <w:rFonts w:asciiTheme="majorHAnsi" w:hAnsiTheme="majorHAnsi"/>
        </w:rPr>
      </w:pPr>
    </w:p>
    <w:p w:rsidR="0066196D" w:rsidRDefault="0066196D" w:rsidP="0066196D">
      <w:pPr>
        <w:jc w:val="both"/>
        <w:rPr>
          <w:rFonts w:asciiTheme="majorHAnsi" w:hAnsiTheme="majorHAnsi"/>
        </w:rPr>
      </w:pPr>
    </w:p>
    <w:p w:rsidR="0066196D" w:rsidRPr="0066196D" w:rsidRDefault="0066196D" w:rsidP="0066196D">
      <w:pPr>
        <w:jc w:val="both"/>
        <w:rPr>
          <w:rFonts w:asciiTheme="majorHAnsi" w:hAnsiTheme="majorHAnsi"/>
        </w:rPr>
      </w:pPr>
    </w:p>
    <w:p w:rsidR="001D4B91" w:rsidRPr="00FD5ED6" w:rsidRDefault="001D4B91" w:rsidP="00FD5ED6">
      <w:pPr>
        <w:pStyle w:val="ListParagraph"/>
        <w:numPr>
          <w:ilvl w:val="0"/>
          <w:numId w:val="34"/>
        </w:numPr>
        <w:ind w:left="360" w:hanging="360"/>
        <w:jc w:val="both"/>
        <w:rPr>
          <w:rFonts w:asciiTheme="majorHAnsi" w:hAnsiTheme="majorHAnsi"/>
          <w:b/>
        </w:rPr>
      </w:pPr>
      <w:r w:rsidRPr="00FD5ED6">
        <w:rPr>
          <w:rFonts w:asciiTheme="majorHAnsi" w:hAnsiTheme="majorHAnsi"/>
          <w:b/>
        </w:rPr>
        <w:lastRenderedPageBreak/>
        <w:t>Education Technologies</w:t>
      </w:r>
      <w:r w:rsidR="00EA3666">
        <w:rPr>
          <w:rFonts w:asciiTheme="majorHAnsi" w:hAnsiTheme="majorHAnsi"/>
          <w:b/>
        </w:rPr>
        <w:t xml:space="preserve"> and application</w:t>
      </w:r>
      <w:r w:rsidRPr="00FD5ED6">
        <w:rPr>
          <w:rFonts w:asciiTheme="majorHAnsi" w:hAnsiTheme="majorHAnsi"/>
          <w:b/>
        </w:rPr>
        <w:t xml:space="preserve"> being developed</w:t>
      </w:r>
    </w:p>
    <w:p w:rsidR="001D4B91" w:rsidRPr="0066196D" w:rsidRDefault="001D4B91" w:rsidP="00EA3666">
      <w:pPr>
        <w:pStyle w:val="ListParagraph"/>
        <w:ind w:left="360"/>
        <w:jc w:val="both"/>
        <w:rPr>
          <w:rFonts w:asciiTheme="majorHAnsi" w:hAnsiTheme="majorHAnsi"/>
        </w:rPr>
      </w:pPr>
      <w:r w:rsidRPr="0066196D">
        <w:rPr>
          <w:rFonts w:asciiTheme="majorHAnsi" w:hAnsiTheme="majorHAnsi"/>
        </w:rPr>
        <w:t xml:space="preserve">The following tools/platforms have been developed and in various stages of development and implementation </w:t>
      </w:r>
      <w:r w:rsidR="00341FF5">
        <w:rPr>
          <w:rFonts w:asciiTheme="majorHAnsi" w:hAnsiTheme="majorHAnsi"/>
        </w:rPr>
        <w:t xml:space="preserve">in each of the AADLs. </w:t>
      </w:r>
    </w:p>
    <w:p w:rsidR="001D4A35" w:rsidRPr="0066196D" w:rsidRDefault="001D4A35" w:rsidP="0066196D">
      <w:pPr>
        <w:pStyle w:val="ListParagraph"/>
        <w:jc w:val="both"/>
        <w:rPr>
          <w:rFonts w:asciiTheme="majorHAnsi" w:hAnsiTheme="majorHAnsi"/>
        </w:rPr>
      </w:pPr>
    </w:p>
    <w:p w:rsidR="001D4B91" w:rsidRPr="0066196D" w:rsidRDefault="00341FF5" w:rsidP="00EA3666">
      <w:pPr>
        <w:pStyle w:val="ListParagraph"/>
        <w:ind w:left="360"/>
        <w:jc w:val="both"/>
        <w:rPr>
          <w:rFonts w:asciiTheme="majorHAnsi" w:hAnsiTheme="majorHAnsi"/>
          <w:b/>
        </w:rPr>
      </w:pPr>
      <w:r>
        <w:rPr>
          <w:rFonts w:asciiTheme="majorHAnsi" w:hAnsiTheme="majorHAnsi"/>
          <w:b/>
        </w:rPr>
        <w:t>IIT Madras</w:t>
      </w:r>
    </w:p>
    <w:p w:rsidR="00AC7619" w:rsidRPr="0066196D" w:rsidRDefault="00AC7619" w:rsidP="0066196D">
      <w:pPr>
        <w:pStyle w:val="ListParagraph"/>
        <w:jc w:val="both"/>
        <w:rPr>
          <w:rFonts w:asciiTheme="majorHAnsi" w:hAnsiTheme="majorHAnsi"/>
          <w:b/>
        </w:rPr>
      </w:pPr>
    </w:p>
    <w:p w:rsidR="001D4B91" w:rsidRPr="0066196D" w:rsidRDefault="001D4B91" w:rsidP="0066196D">
      <w:pPr>
        <w:pStyle w:val="ListParagraph"/>
        <w:numPr>
          <w:ilvl w:val="0"/>
          <w:numId w:val="3"/>
        </w:numPr>
        <w:jc w:val="both"/>
        <w:rPr>
          <w:rFonts w:asciiTheme="majorHAnsi" w:hAnsiTheme="majorHAnsi"/>
        </w:rPr>
      </w:pPr>
      <w:r w:rsidRPr="0066196D">
        <w:rPr>
          <w:rFonts w:asciiTheme="majorHAnsi" w:hAnsiTheme="majorHAnsi"/>
          <w:b/>
        </w:rPr>
        <w:t>Interactive Digital Book</w:t>
      </w:r>
      <w:r w:rsidR="001D4A35" w:rsidRPr="0066196D">
        <w:rPr>
          <w:rFonts w:asciiTheme="majorHAnsi" w:hAnsiTheme="majorHAnsi"/>
          <w:b/>
        </w:rPr>
        <w:t xml:space="preserve"> Platform</w:t>
      </w:r>
    </w:p>
    <w:p w:rsidR="001D4B91" w:rsidRPr="0066196D" w:rsidRDefault="001D4B91" w:rsidP="0066196D">
      <w:pPr>
        <w:pStyle w:val="ListParagraph"/>
        <w:numPr>
          <w:ilvl w:val="0"/>
          <w:numId w:val="4"/>
        </w:numPr>
        <w:ind w:left="1080"/>
        <w:jc w:val="both"/>
        <w:rPr>
          <w:rFonts w:asciiTheme="majorHAnsi" w:hAnsiTheme="majorHAnsi"/>
        </w:rPr>
      </w:pPr>
      <w:r w:rsidRPr="0066196D">
        <w:rPr>
          <w:rFonts w:asciiTheme="majorHAnsi" w:hAnsiTheme="majorHAnsi"/>
        </w:rPr>
        <w:t>Tool for authoring and presenting Digital co</w:t>
      </w:r>
      <w:r w:rsidR="001D4A35" w:rsidRPr="0066196D">
        <w:rPr>
          <w:rFonts w:asciiTheme="majorHAnsi" w:hAnsiTheme="majorHAnsi"/>
        </w:rPr>
        <w:t>ntent and consists of the following modules:</w:t>
      </w:r>
    </w:p>
    <w:p w:rsidR="001D4B91" w:rsidRPr="0066196D" w:rsidRDefault="001D4A35" w:rsidP="0066196D">
      <w:pPr>
        <w:pStyle w:val="ListParagraph"/>
        <w:numPr>
          <w:ilvl w:val="0"/>
          <w:numId w:val="5"/>
        </w:numPr>
        <w:ind w:left="1800"/>
        <w:jc w:val="both"/>
        <w:rPr>
          <w:rFonts w:asciiTheme="majorHAnsi" w:hAnsiTheme="majorHAnsi"/>
        </w:rPr>
      </w:pPr>
      <w:r w:rsidRPr="0066196D">
        <w:rPr>
          <w:rFonts w:asciiTheme="majorHAnsi" w:hAnsiTheme="majorHAnsi"/>
          <w:b/>
        </w:rPr>
        <w:t>W</w:t>
      </w:r>
      <w:r w:rsidR="001D4B91" w:rsidRPr="0066196D">
        <w:rPr>
          <w:rFonts w:asciiTheme="majorHAnsi" w:hAnsiTheme="majorHAnsi"/>
          <w:b/>
        </w:rPr>
        <w:t>eb based authoring/publishing tool</w:t>
      </w:r>
      <w:r w:rsidR="001D4B91" w:rsidRPr="0066196D">
        <w:rPr>
          <w:rFonts w:asciiTheme="majorHAnsi" w:hAnsiTheme="majorHAnsi"/>
        </w:rPr>
        <w:t xml:space="preserve"> to create eBook using multimedia content such as videos, animation, images, reference links, presentations and quiz modules in addition to core text material</w:t>
      </w:r>
    </w:p>
    <w:p w:rsidR="001D4B91" w:rsidRPr="0066196D" w:rsidRDefault="001D4B91" w:rsidP="0066196D">
      <w:pPr>
        <w:pStyle w:val="ListParagraph"/>
        <w:numPr>
          <w:ilvl w:val="0"/>
          <w:numId w:val="5"/>
        </w:numPr>
        <w:ind w:left="1800"/>
        <w:jc w:val="both"/>
        <w:rPr>
          <w:rFonts w:asciiTheme="majorHAnsi" w:hAnsiTheme="majorHAnsi"/>
        </w:rPr>
      </w:pPr>
      <w:r w:rsidRPr="0066196D">
        <w:rPr>
          <w:rFonts w:asciiTheme="majorHAnsi" w:hAnsiTheme="majorHAnsi"/>
          <w:b/>
        </w:rPr>
        <w:t>Android based tablet application</w:t>
      </w:r>
      <w:r w:rsidRPr="0066196D">
        <w:rPr>
          <w:rFonts w:asciiTheme="majorHAnsi" w:hAnsiTheme="majorHAnsi"/>
        </w:rPr>
        <w:t xml:space="preserve"> for the student where similar to any conventional book; every topic has text material along with all of the above mentioned resources in one platform. Also embedded is a dictionary for reference and translation module that helps in translation of words and phrases into few Indian languages to start with. Features such as bookmarking, note taking and worksheets are embedded with the eBook.</w:t>
      </w:r>
    </w:p>
    <w:p w:rsidR="00F64287" w:rsidRPr="0066196D" w:rsidRDefault="001D4B91" w:rsidP="0066196D">
      <w:pPr>
        <w:ind w:left="720"/>
        <w:jc w:val="both"/>
        <w:rPr>
          <w:rFonts w:asciiTheme="majorHAnsi" w:hAnsiTheme="majorHAnsi"/>
          <w:b/>
        </w:rPr>
      </w:pPr>
      <w:r w:rsidRPr="0066196D">
        <w:rPr>
          <w:rFonts w:asciiTheme="majorHAnsi" w:hAnsiTheme="majorHAnsi"/>
          <w:b/>
        </w:rPr>
        <w:t>Next Steps:</w:t>
      </w:r>
    </w:p>
    <w:p w:rsidR="001D4B91" w:rsidRPr="0066196D" w:rsidRDefault="001D4B91" w:rsidP="0066196D">
      <w:pPr>
        <w:pStyle w:val="ListParagraph"/>
        <w:numPr>
          <w:ilvl w:val="0"/>
          <w:numId w:val="4"/>
        </w:numPr>
        <w:tabs>
          <w:tab w:val="left" w:pos="1080"/>
        </w:tabs>
        <w:ind w:left="1080"/>
        <w:jc w:val="both"/>
        <w:rPr>
          <w:rFonts w:asciiTheme="majorHAnsi" w:hAnsiTheme="majorHAnsi"/>
        </w:rPr>
      </w:pPr>
      <w:r w:rsidRPr="0066196D">
        <w:rPr>
          <w:rFonts w:asciiTheme="majorHAnsi" w:hAnsiTheme="majorHAnsi"/>
        </w:rPr>
        <w:t>Plan to use the eBook by AADLs from all IITs for books that are lapse copyright and also for curriculum based courses to work with IIT professors to publish content on eBook.</w:t>
      </w:r>
    </w:p>
    <w:p w:rsidR="001D4B91" w:rsidRPr="0066196D" w:rsidRDefault="001D4B91" w:rsidP="0066196D">
      <w:pPr>
        <w:pStyle w:val="ListParagraph"/>
        <w:numPr>
          <w:ilvl w:val="0"/>
          <w:numId w:val="4"/>
        </w:numPr>
        <w:ind w:left="1080"/>
        <w:jc w:val="both"/>
        <w:rPr>
          <w:rFonts w:asciiTheme="majorHAnsi" w:hAnsiTheme="majorHAnsi"/>
        </w:rPr>
      </w:pPr>
      <w:r w:rsidRPr="0066196D">
        <w:rPr>
          <w:rFonts w:asciiTheme="majorHAnsi" w:hAnsiTheme="majorHAnsi"/>
        </w:rPr>
        <w:t>To add to the eBook, an activity log and analytics module is being developed that captures every stroke of the student on the tablet and analytics on gathered data can provide feedback/reports to students/teachers/parents on the following and many more parameters.</w:t>
      </w:r>
    </w:p>
    <w:p w:rsidR="001D4B91" w:rsidRPr="0066196D" w:rsidRDefault="001D4B91" w:rsidP="0066196D">
      <w:pPr>
        <w:pStyle w:val="ListParagraph"/>
        <w:ind w:left="1080"/>
        <w:jc w:val="both"/>
        <w:rPr>
          <w:rFonts w:asciiTheme="majorHAnsi" w:hAnsiTheme="majorHAnsi"/>
        </w:rPr>
      </w:pPr>
    </w:p>
    <w:p w:rsidR="001D4B91" w:rsidRPr="0066196D" w:rsidRDefault="001D4B91" w:rsidP="0066196D">
      <w:pPr>
        <w:pStyle w:val="ListParagraph"/>
        <w:numPr>
          <w:ilvl w:val="0"/>
          <w:numId w:val="6"/>
        </w:numPr>
        <w:ind w:left="1800"/>
        <w:jc w:val="both"/>
        <w:rPr>
          <w:rFonts w:asciiTheme="majorHAnsi" w:hAnsiTheme="majorHAnsi"/>
        </w:rPr>
      </w:pPr>
      <w:r w:rsidRPr="0066196D">
        <w:rPr>
          <w:rFonts w:asciiTheme="majorHAnsi" w:hAnsiTheme="majorHAnsi"/>
        </w:rPr>
        <w:t>What the student studied?</w:t>
      </w:r>
    </w:p>
    <w:p w:rsidR="001D4B91" w:rsidRPr="0066196D" w:rsidRDefault="001D4B91" w:rsidP="0066196D">
      <w:pPr>
        <w:pStyle w:val="ListParagraph"/>
        <w:numPr>
          <w:ilvl w:val="0"/>
          <w:numId w:val="6"/>
        </w:numPr>
        <w:ind w:left="1800"/>
        <w:jc w:val="both"/>
        <w:rPr>
          <w:rFonts w:asciiTheme="majorHAnsi" w:hAnsiTheme="majorHAnsi"/>
        </w:rPr>
      </w:pPr>
      <w:r w:rsidRPr="0066196D">
        <w:rPr>
          <w:rFonts w:asciiTheme="majorHAnsi" w:hAnsiTheme="majorHAnsi"/>
        </w:rPr>
        <w:t>For how long?</w:t>
      </w:r>
    </w:p>
    <w:p w:rsidR="001D4B91" w:rsidRPr="0066196D" w:rsidRDefault="001D4B91" w:rsidP="0066196D">
      <w:pPr>
        <w:pStyle w:val="ListParagraph"/>
        <w:numPr>
          <w:ilvl w:val="0"/>
          <w:numId w:val="6"/>
        </w:numPr>
        <w:ind w:left="1800"/>
        <w:jc w:val="both"/>
        <w:rPr>
          <w:rFonts w:asciiTheme="majorHAnsi" w:hAnsiTheme="majorHAnsi"/>
        </w:rPr>
      </w:pPr>
      <w:r w:rsidRPr="0066196D">
        <w:rPr>
          <w:rFonts w:asciiTheme="majorHAnsi" w:hAnsiTheme="majorHAnsi"/>
        </w:rPr>
        <w:t>How many times?</w:t>
      </w:r>
    </w:p>
    <w:p w:rsidR="001D4B91" w:rsidRPr="0066196D" w:rsidRDefault="001D4B91" w:rsidP="0066196D">
      <w:pPr>
        <w:pStyle w:val="ListParagraph"/>
        <w:numPr>
          <w:ilvl w:val="0"/>
          <w:numId w:val="6"/>
        </w:numPr>
        <w:ind w:left="1800"/>
        <w:jc w:val="both"/>
        <w:rPr>
          <w:rFonts w:asciiTheme="majorHAnsi" w:hAnsiTheme="majorHAnsi"/>
        </w:rPr>
      </w:pPr>
      <w:r w:rsidRPr="0066196D">
        <w:rPr>
          <w:rFonts w:asciiTheme="majorHAnsi" w:hAnsiTheme="majorHAnsi"/>
        </w:rPr>
        <w:t>What time of the day?</w:t>
      </w:r>
    </w:p>
    <w:p w:rsidR="001D4B91" w:rsidRPr="0066196D" w:rsidRDefault="001D4B91" w:rsidP="0066196D">
      <w:pPr>
        <w:pStyle w:val="ListParagraph"/>
        <w:numPr>
          <w:ilvl w:val="0"/>
          <w:numId w:val="6"/>
        </w:numPr>
        <w:ind w:left="1800"/>
        <w:jc w:val="both"/>
        <w:rPr>
          <w:rFonts w:asciiTheme="majorHAnsi" w:hAnsiTheme="majorHAnsi"/>
        </w:rPr>
      </w:pPr>
      <w:r w:rsidRPr="0066196D">
        <w:rPr>
          <w:rFonts w:asciiTheme="majorHAnsi" w:hAnsiTheme="majorHAnsi"/>
        </w:rPr>
        <w:t>How many times was quiz attempted?</w:t>
      </w:r>
    </w:p>
    <w:p w:rsidR="001D4B91" w:rsidRPr="0066196D" w:rsidRDefault="001D4B91" w:rsidP="0066196D">
      <w:pPr>
        <w:pStyle w:val="ListParagraph"/>
        <w:numPr>
          <w:ilvl w:val="0"/>
          <w:numId w:val="6"/>
        </w:numPr>
        <w:ind w:left="1800"/>
        <w:jc w:val="both"/>
        <w:rPr>
          <w:rFonts w:asciiTheme="majorHAnsi" w:hAnsiTheme="majorHAnsi"/>
        </w:rPr>
      </w:pPr>
      <w:r w:rsidRPr="0066196D">
        <w:rPr>
          <w:rFonts w:asciiTheme="majorHAnsi" w:hAnsiTheme="majorHAnsi"/>
        </w:rPr>
        <w:t>Performance history</w:t>
      </w:r>
    </w:p>
    <w:p w:rsidR="001D4B91" w:rsidRPr="0066196D" w:rsidRDefault="001D4B91" w:rsidP="0066196D">
      <w:pPr>
        <w:pStyle w:val="ListParagraph"/>
        <w:ind w:left="1800"/>
        <w:jc w:val="both"/>
        <w:rPr>
          <w:rFonts w:asciiTheme="majorHAnsi" w:hAnsiTheme="majorHAnsi"/>
        </w:rPr>
      </w:pPr>
    </w:p>
    <w:p w:rsidR="004D21E1" w:rsidRPr="0066196D" w:rsidRDefault="004D21E1" w:rsidP="0066196D">
      <w:pPr>
        <w:pStyle w:val="ListParagraph"/>
        <w:numPr>
          <w:ilvl w:val="0"/>
          <w:numId w:val="3"/>
        </w:numPr>
        <w:jc w:val="both"/>
        <w:rPr>
          <w:rFonts w:asciiTheme="majorHAnsi" w:hAnsiTheme="majorHAnsi"/>
          <w:lang w:bidi="en-US"/>
        </w:rPr>
      </w:pPr>
      <w:proofErr w:type="gramStart"/>
      <w:r w:rsidRPr="0066196D">
        <w:rPr>
          <w:rFonts w:asciiTheme="majorHAnsi" w:hAnsiTheme="majorHAnsi"/>
          <w:b/>
          <w:lang w:bidi="en-US"/>
        </w:rPr>
        <w:t>e</w:t>
      </w:r>
      <w:proofErr w:type="gramEnd"/>
      <w:r w:rsidRPr="0066196D">
        <w:rPr>
          <w:rFonts w:asciiTheme="majorHAnsi" w:hAnsiTheme="majorHAnsi"/>
          <w:b/>
          <w:lang w:bidi="en-US"/>
        </w:rPr>
        <w:t xml:space="preserve"> Quiz and eEvaluation Application: </w:t>
      </w:r>
      <w:r w:rsidRPr="0066196D">
        <w:rPr>
          <w:rFonts w:asciiTheme="majorHAnsi" w:hAnsiTheme="majorHAnsi"/>
          <w:lang w:bidi="en-US"/>
        </w:rPr>
        <w:t>A quiz application has been developed for both objective (exact answer) as well as subjective (essay) assessments. The quiz module has different types/formats of quizzes such as:</w:t>
      </w:r>
    </w:p>
    <w:p w:rsidR="004D21E1" w:rsidRPr="0066196D" w:rsidRDefault="004D21E1" w:rsidP="0066196D">
      <w:pPr>
        <w:pStyle w:val="ListParagraph"/>
        <w:numPr>
          <w:ilvl w:val="0"/>
          <w:numId w:val="18"/>
        </w:numPr>
        <w:tabs>
          <w:tab w:val="left" w:pos="1080"/>
        </w:tabs>
        <w:ind w:firstLine="0"/>
        <w:jc w:val="both"/>
        <w:rPr>
          <w:rFonts w:asciiTheme="majorHAnsi" w:hAnsiTheme="majorHAnsi"/>
          <w:b/>
          <w:lang w:bidi="en-US"/>
        </w:rPr>
      </w:pPr>
      <w:r w:rsidRPr="0066196D">
        <w:rPr>
          <w:rFonts w:asciiTheme="majorHAnsi" w:hAnsiTheme="majorHAnsi"/>
          <w:b/>
          <w:lang w:bidi="en-US"/>
        </w:rPr>
        <w:t>Objective Type:</w:t>
      </w:r>
    </w:p>
    <w:p w:rsidR="004D21E1" w:rsidRPr="0066196D" w:rsidRDefault="004D21E1" w:rsidP="0066196D">
      <w:pPr>
        <w:pStyle w:val="ListParagraph"/>
        <w:numPr>
          <w:ilvl w:val="0"/>
          <w:numId w:val="19"/>
        </w:numPr>
        <w:tabs>
          <w:tab w:val="left" w:pos="1800"/>
        </w:tabs>
        <w:ind w:firstLine="360"/>
        <w:jc w:val="both"/>
        <w:rPr>
          <w:rFonts w:asciiTheme="majorHAnsi" w:hAnsiTheme="majorHAnsi"/>
          <w:b/>
          <w:lang w:bidi="en-US"/>
        </w:rPr>
      </w:pPr>
      <w:r w:rsidRPr="0066196D">
        <w:rPr>
          <w:rFonts w:asciiTheme="majorHAnsi" w:hAnsiTheme="majorHAnsi"/>
          <w:lang w:bidi="en-US"/>
        </w:rPr>
        <w:t>Fill-in-the Blanks</w:t>
      </w:r>
    </w:p>
    <w:p w:rsidR="004D21E1" w:rsidRPr="0066196D" w:rsidRDefault="004D21E1" w:rsidP="0066196D">
      <w:pPr>
        <w:pStyle w:val="ListParagraph"/>
        <w:numPr>
          <w:ilvl w:val="0"/>
          <w:numId w:val="19"/>
        </w:numPr>
        <w:tabs>
          <w:tab w:val="left" w:pos="1800"/>
        </w:tabs>
        <w:ind w:firstLine="360"/>
        <w:jc w:val="both"/>
        <w:rPr>
          <w:rFonts w:asciiTheme="majorHAnsi" w:hAnsiTheme="majorHAnsi"/>
          <w:b/>
          <w:lang w:bidi="en-US"/>
        </w:rPr>
      </w:pPr>
      <w:r w:rsidRPr="0066196D">
        <w:rPr>
          <w:rFonts w:asciiTheme="majorHAnsi" w:hAnsiTheme="majorHAnsi"/>
          <w:lang w:bidi="en-US"/>
        </w:rPr>
        <w:t>Match the following</w:t>
      </w:r>
    </w:p>
    <w:p w:rsidR="004D21E1" w:rsidRPr="0066196D" w:rsidRDefault="004D21E1" w:rsidP="0066196D">
      <w:pPr>
        <w:pStyle w:val="ListParagraph"/>
        <w:numPr>
          <w:ilvl w:val="0"/>
          <w:numId w:val="19"/>
        </w:numPr>
        <w:tabs>
          <w:tab w:val="left" w:pos="1800"/>
        </w:tabs>
        <w:ind w:firstLine="360"/>
        <w:jc w:val="both"/>
        <w:rPr>
          <w:rFonts w:asciiTheme="majorHAnsi" w:hAnsiTheme="majorHAnsi"/>
          <w:b/>
          <w:lang w:bidi="en-US"/>
        </w:rPr>
      </w:pPr>
      <w:r w:rsidRPr="0066196D">
        <w:rPr>
          <w:rFonts w:asciiTheme="majorHAnsi" w:hAnsiTheme="majorHAnsi"/>
          <w:lang w:bidi="en-US"/>
        </w:rPr>
        <w:t>Drag and drop</w:t>
      </w:r>
    </w:p>
    <w:p w:rsidR="004D21E1" w:rsidRPr="0066196D" w:rsidRDefault="004D21E1" w:rsidP="0066196D">
      <w:pPr>
        <w:pStyle w:val="ListParagraph"/>
        <w:numPr>
          <w:ilvl w:val="0"/>
          <w:numId w:val="19"/>
        </w:numPr>
        <w:tabs>
          <w:tab w:val="left" w:pos="1800"/>
        </w:tabs>
        <w:ind w:firstLine="360"/>
        <w:jc w:val="both"/>
        <w:rPr>
          <w:rFonts w:asciiTheme="majorHAnsi" w:hAnsiTheme="majorHAnsi"/>
          <w:b/>
          <w:lang w:bidi="en-US"/>
        </w:rPr>
      </w:pPr>
      <w:r w:rsidRPr="0066196D">
        <w:rPr>
          <w:rFonts w:asciiTheme="majorHAnsi" w:hAnsiTheme="majorHAnsi"/>
          <w:lang w:bidi="en-US"/>
        </w:rPr>
        <w:t>Multiple Choice Questions (MCQ)</w:t>
      </w:r>
    </w:p>
    <w:p w:rsidR="004D21E1" w:rsidRDefault="004D21E1" w:rsidP="0066196D">
      <w:pPr>
        <w:pStyle w:val="ListParagraph"/>
        <w:numPr>
          <w:ilvl w:val="0"/>
          <w:numId w:val="19"/>
        </w:numPr>
        <w:tabs>
          <w:tab w:val="left" w:pos="1800"/>
        </w:tabs>
        <w:ind w:firstLine="360"/>
        <w:jc w:val="both"/>
        <w:rPr>
          <w:rFonts w:asciiTheme="majorHAnsi" w:hAnsiTheme="majorHAnsi"/>
          <w:lang w:bidi="en-US"/>
        </w:rPr>
      </w:pPr>
      <w:r w:rsidRPr="0066196D">
        <w:rPr>
          <w:rFonts w:asciiTheme="majorHAnsi" w:hAnsiTheme="majorHAnsi"/>
          <w:lang w:bidi="en-US"/>
        </w:rPr>
        <w:t>True-False</w:t>
      </w:r>
    </w:p>
    <w:p w:rsidR="0066196D" w:rsidRDefault="0066196D" w:rsidP="0066196D">
      <w:pPr>
        <w:pStyle w:val="ListParagraph"/>
        <w:ind w:left="1080"/>
        <w:jc w:val="both"/>
        <w:rPr>
          <w:rFonts w:asciiTheme="majorHAnsi" w:hAnsiTheme="majorHAnsi"/>
          <w:b/>
          <w:lang w:bidi="en-US"/>
        </w:rPr>
      </w:pPr>
    </w:p>
    <w:p w:rsidR="004D21E1" w:rsidRPr="0066196D" w:rsidRDefault="004D21E1" w:rsidP="0066196D">
      <w:pPr>
        <w:pStyle w:val="ListParagraph"/>
        <w:numPr>
          <w:ilvl w:val="0"/>
          <w:numId w:val="16"/>
        </w:numPr>
        <w:jc w:val="both"/>
        <w:rPr>
          <w:rFonts w:asciiTheme="majorHAnsi" w:hAnsiTheme="majorHAnsi"/>
          <w:b/>
          <w:lang w:bidi="en-US"/>
        </w:rPr>
      </w:pPr>
      <w:r w:rsidRPr="0066196D">
        <w:rPr>
          <w:rFonts w:asciiTheme="majorHAnsi" w:hAnsiTheme="majorHAnsi"/>
          <w:b/>
          <w:lang w:bidi="en-US"/>
        </w:rPr>
        <w:lastRenderedPageBreak/>
        <w:t>Subjective Type:</w:t>
      </w:r>
    </w:p>
    <w:p w:rsidR="004D21E1" w:rsidRPr="0066196D" w:rsidRDefault="004D21E1" w:rsidP="0066196D">
      <w:pPr>
        <w:pStyle w:val="ListParagraph"/>
        <w:numPr>
          <w:ilvl w:val="0"/>
          <w:numId w:val="20"/>
        </w:numPr>
        <w:tabs>
          <w:tab w:val="left" w:pos="1800"/>
        </w:tabs>
        <w:ind w:left="1800"/>
        <w:jc w:val="both"/>
        <w:rPr>
          <w:rFonts w:asciiTheme="majorHAnsi" w:hAnsiTheme="majorHAnsi"/>
          <w:lang w:bidi="en-US"/>
        </w:rPr>
      </w:pPr>
      <w:r w:rsidRPr="0066196D">
        <w:rPr>
          <w:rFonts w:asciiTheme="majorHAnsi" w:hAnsiTheme="majorHAnsi"/>
          <w:lang w:bidi="en-US"/>
        </w:rPr>
        <w:t>Worksheet were short answers can be written using stylus or can be typed in using the keypad on Aakash</w:t>
      </w:r>
    </w:p>
    <w:p w:rsidR="004D21E1" w:rsidRPr="0066196D" w:rsidRDefault="004D21E1" w:rsidP="0066196D">
      <w:pPr>
        <w:pStyle w:val="ListParagraph"/>
        <w:numPr>
          <w:ilvl w:val="0"/>
          <w:numId w:val="20"/>
        </w:numPr>
        <w:tabs>
          <w:tab w:val="left" w:pos="1800"/>
        </w:tabs>
        <w:ind w:left="1800"/>
        <w:jc w:val="both"/>
        <w:rPr>
          <w:rFonts w:asciiTheme="majorHAnsi" w:hAnsiTheme="majorHAnsi"/>
          <w:lang w:bidi="en-US"/>
        </w:rPr>
      </w:pPr>
      <w:r w:rsidRPr="0066196D">
        <w:rPr>
          <w:rFonts w:asciiTheme="majorHAnsi" w:hAnsiTheme="majorHAnsi"/>
          <w:lang w:bidi="en-US"/>
        </w:rPr>
        <w:t>Worksheet also has paint, draw, scribble features which enables drawing of figures, writing equations, etc. for answers</w:t>
      </w:r>
    </w:p>
    <w:p w:rsidR="004D21E1" w:rsidRPr="0066196D" w:rsidRDefault="004D21E1" w:rsidP="0066196D">
      <w:pPr>
        <w:pStyle w:val="ListParagraph"/>
        <w:ind w:left="1800"/>
        <w:jc w:val="both"/>
        <w:rPr>
          <w:rFonts w:asciiTheme="majorHAnsi" w:hAnsiTheme="majorHAnsi"/>
          <w:b/>
          <w:lang w:bidi="en-US"/>
        </w:rPr>
      </w:pPr>
    </w:p>
    <w:p w:rsidR="0066196D" w:rsidRPr="0066196D" w:rsidRDefault="004D21E1" w:rsidP="0066196D">
      <w:pPr>
        <w:pStyle w:val="ListParagraph"/>
        <w:jc w:val="both"/>
        <w:rPr>
          <w:rFonts w:asciiTheme="majorHAnsi" w:hAnsiTheme="majorHAnsi"/>
          <w:b/>
          <w:lang w:bidi="en-US"/>
        </w:rPr>
      </w:pPr>
      <w:proofErr w:type="gramStart"/>
      <w:r w:rsidRPr="0066196D">
        <w:rPr>
          <w:rFonts w:asciiTheme="majorHAnsi" w:hAnsiTheme="majorHAnsi"/>
          <w:b/>
          <w:lang w:bidi="en-US"/>
        </w:rPr>
        <w:t>e</w:t>
      </w:r>
      <w:proofErr w:type="gramEnd"/>
      <w:r w:rsidRPr="0066196D">
        <w:rPr>
          <w:rFonts w:asciiTheme="majorHAnsi" w:hAnsiTheme="majorHAnsi"/>
          <w:b/>
          <w:lang w:bidi="en-US"/>
        </w:rPr>
        <w:t xml:space="preserve"> Evaluation module:</w:t>
      </w:r>
    </w:p>
    <w:p w:rsidR="004D21E1" w:rsidRPr="0066196D" w:rsidRDefault="004D21E1" w:rsidP="00EE510B">
      <w:pPr>
        <w:pStyle w:val="ListParagraph"/>
        <w:numPr>
          <w:ilvl w:val="0"/>
          <w:numId w:val="21"/>
        </w:numPr>
        <w:tabs>
          <w:tab w:val="left" w:pos="1080"/>
        </w:tabs>
        <w:ind w:firstLine="0"/>
        <w:jc w:val="both"/>
        <w:rPr>
          <w:rFonts w:asciiTheme="majorHAnsi" w:hAnsiTheme="majorHAnsi"/>
          <w:lang w:bidi="en-US"/>
        </w:rPr>
      </w:pPr>
      <w:r w:rsidRPr="0066196D">
        <w:rPr>
          <w:rFonts w:asciiTheme="majorHAnsi" w:hAnsiTheme="majorHAnsi"/>
          <w:b/>
          <w:lang w:bidi="en-US"/>
        </w:rPr>
        <w:t>For objective type quiz:</w:t>
      </w:r>
      <w:r w:rsidRPr="0066196D">
        <w:rPr>
          <w:rFonts w:asciiTheme="majorHAnsi" w:hAnsiTheme="majorHAnsi"/>
          <w:lang w:bidi="en-US"/>
        </w:rPr>
        <w:t xml:space="preserve"> The evaluation is automatic system evaluation</w:t>
      </w:r>
    </w:p>
    <w:p w:rsidR="004D21E1" w:rsidRPr="0066196D" w:rsidRDefault="004D21E1" w:rsidP="00EE510B">
      <w:pPr>
        <w:pStyle w:val="ListParagraph"/>
        <w:numPr>
          <w:ilvl w:val="0"/>
          <w:numId w:val="21"/>
        </w:numPr>
        <w:tabs>
          <w:tab w:val="left" w:pos="1080"/>
        </w:tabs>
        <w:ind w:left="1080"/>
        <w:jc w:val="both"/>
        <w:rPr>
          <w:rFonts w:asciiTheme="majorHAnsi" w:hAnsiTheme="majorHAnsi"/>
          <w:lang w:bidi="en-US"/>
        </w:rPr>
      </w:pPr>
      <w:r w:rsidRPr="0066196D">
        <w:rPr>
          <w:rFonts w:asciiTheme="majorHAnsi" w:hAnsiTheme="majorHAnsi"/>
          <w:b/>
          <w:lang w:bidi="en-US"/>
        </w:rPr>
        <w:t>For Subjective type quiz:</w:t>
      </w:r>
      <w:r w:rsidRPr="0066196D">
        <w:rPr>
          <w:rFonts w:asciiTheme="majorHAnsi" w:hAnsiTheme="majorHAnsi"/>
          <w:lang w:bidi="en-US"/>
        </w:rPr>
        <w:t xml:space="preserve"> Where human intervention is required, a unique ‘</w:t>
      </w:r>
      <w:proofErr w:type="gramStart"/>
      <w:r w:rsidRPr="0066196D">
        <w:rPr>
          <w:rFonts w:asciiTheme="majorHAnsi" w:hAnsiTheme="majorHAnsi"/>
          <w:lang w:bidi="en-US"/>
        </w:rPr>
        <w:t>peer evaluation</w:t>
      </w:r>
      <w:proofErr w:type="gramEnd"/>
      <w:r w:rsidRPr="0066196D">
        <w:rPr>
          <w:rFonts w:asciiTheme="majorHAnsi" w:hAnsiTheme="majorHAnsi"/>
          <w:lang w:bidi="en-US"/>
        </w:rPr>
        <w:t>’ system has been developed where the subjective questions are separated from the objective ones and are sent to assigned ‘evaluators’. These evaluators based on the key/template evaluate the answers and send it back to the server. It is important to note that each/every question is sent to 3 assigned evaluators ‘A</w:t>
      </w:r>
      <w:proofErr w:type="gramStart"/>
      <w:r w:rsidRPr="0066196D">
        <w:rPr>
          <w:rFonts w:asciiTheme="majorHAnsi" w:hAnsiTheme="majorHAnsi"/>
          <w:lang w:bidi="en-US"/>
        </w:rPr>
        <w:t>,B,C’</w:t>
      </w:r>
      <w:proofErr w:type="gramEnd"/>
      <w:r w:rsidRPr="0066196D">
        <w:rPr>
          <w:rFonts w:asciiTheme="majorHAnsi" w:hAnsiTheme="majorHAnsi"/>
          <w:lang w:bidi="en-US"/>
        </w:rPr>
        <w:t xml:space="preserve">  in order to compare their scores/evaluation of the same question. If the scores across evaluators varies too much then it needs to be sent for re evaluation to another 4</w:t>
      </w:r>
      <w:r w:rsidRPr="0066196D">
        <w:rPr>
          <w:rFonts w:asciiTheme="majorHAnsi" w:hAnsiTheme="majorHAnsi"/>
          <w:vertAlign w:val="superscript"/>
          <w:lang w:bidi="en-US"/>
        </w:rPr>
        <w:t>th</w:t>
      </w:r>
      <w:r w:rsidRPr="0066196D">
        <w:rPr>
          <w:rFonts w:asciiTheme="majorHAnsi" w:hAnsiTheme="majorHAnsi"/>
          <w:lang w:bidi="en-US"/>
        </w:rPr>
        <w:t xml:space="preserve"> examiner. </w:t>
      </w:r>
    </w:p>
    <w:p w:rsidR="004D21E1" w:rsidRPr="0066196D" w:rsidRDefault="004D21E1" w:rsidP="00EE510B">
      <w:pPr>
        <w:pStyle w:val="ListParagraph"/>
        <w:ind w:left="1080" w:hanging="360"/>
        <w:jc w:val="both"/>
        <w:rPr>
          <w:rFonts w:asciiTheme="majorHAnsi" w:hAnsiTheme="majorHAnsi"/>
        </w:rPr>
      </w:pPr>
    </w:p>
    <w:p w:rsidR="001D4B91" w:rsidRPr="0066196D" w:rsidRDefault="001D4B91" w:rsidP="0066196D">
      <w:pPr>
        <w:pStyle w:val="ListParagraph"/>
        <w:numPr>
          <w:ilvl w:val="0"/>
          <w:numId w:val="3"/>
        </w:numPr>
        <w:jc w:val="both"/>
        <w:rPr>
          <w:rFonts w:asciiTheme="majorHAnsi" w:hAnsiTheme="majorHAnsi"/>
          <w:b/>
        </w:rPr>
      </w:pPr>
      <w:r w:rsidRPr="0066196D">
        <w:rPr>
          <w:rFonts w:asciiTheme="majorHAnsi" w:hAnsiTheme="majorHAnsi"/>
          <w:b/>
        </w:rPr>
        <w:t>Examination Management System:</w:t>
      </w:r>
    </w:p>
    <w:p w:rsidR="0066196D" w:rsidRPr="0066196D" w:rsidRDefault="0066196D" w:rsidP="0066196D">
      <w:pPr>
        <w:ind w:left="720"/>
        <w:contextualSpacing/>
        <w:jc w:val="both"/>
        <w:rPr>
          <w:rFonts w:asciiTheme="majorHAnsi" w:eastAsia="Calibri" w:hAnsiTheme="majorHAnsi" w:cs="Times New Roman"/>
        </w:rPr>
      </w:pPr>
      <w:r w:rsidRPr="0066196D">
        <w:rPr>
          <w:rFonts w:asciiTheme="majorHAnsi" w:eastAsia="Calibri" w:hAnsiTheme="majorHAnsi" w:cs="Times New Roman"/>
        </w:rPr>
        <w:t>This is a platform developed to conduct large scale exams such as IIT/JEE, UPSC, and other national level exams. These exams are conducted amongst large groups of people in distributed geographical locations. This platform will help in conducting the exams in a secure and efficient manner.</w:t>
      </w:r>
    </w:p>
    <w:p w:rsidR="001D4B91" w:rsidRPr="0066196D" w:rsidRDefault="001D4B91" w:rsidP="0066196D">
      <w:pPr>
        <w:pStyle w:val="ListParagraph"/>
        <w:numPr>
          <w:ilvl w:val="0"/>
          <w:numId w:val="7"/>
        </w:numPr>
        <w:tabs>
          <w:tab w:val="left" w:pos="990"/>
        </w:tabs>
        <w:ind w:left="990" w:hanging="270"/>
        <w:jc w:val="both"/>
        <w:rPr>
          <w:rFonts w:asciiTheme="majorHAnsi" w:hAnsiTheme="majorHAnsi"/>
        </w:rPr>
      </w:pPr>
      <w:r w:rsidRPr="0066196D">
        <w:rPr>
          <w:rFonts w:asciiTheme="majorHAnsi" w:hAnsiTheme="majorHAnsi"/>
        </w:rPr>
        <w:t xml:space="preserve">The platform consists of a central server (CS), exam room server (ERS) and the tablets in which the exam is taken. </w:t>
      </w:r>
    </w:p>
    <w:p w:rsidR="001D4B91" w:rsidRPr="0066196D" w:rsidRDefault="001D4B91" w:rsidP="0066196D">
      <w:pPr>
        <w:pStyle w:val="ListParagraph"/>
        <w:numPr>
          <w:ilvl w:val="0"/>
          <w:numId w:val="8"/>
        </w:numPr>
        <w:tabs>
          <w:tab w:val="left" w:pos="990"/>
        </w:tabs>
        <w:ind w:left="990" w:hanging="270"/>
        <w:jc w:val="both"/>
        <w:rPr>
          <w:rFonts w:asciiTheme="majorHAnsi" w:hAnsiTheme="majorHAnsi"/>
        </w:rPr>
      </w:pPr>
      <w:r w:rsidRPr="0066196D">
        <w:rPr>
          <w:rFonts w:asciiTheme="majorHAnsi" w:hAnsiTheme="majorHAnsi"/>
        </w:rPr>
        <w:t xml:space="preserve">The CS is where the question paper, answer keys, exam centre details, students taking the exams and other exam related details are uploaded and stored in an encrypted format. </w:t>
      </w:r>
    </w:p>
    <w:p w:rsidR="001D4B91" w:rsidRPr="0066196D" w:rsidRDefault="001D4B91" w:rsidP="0066196D">
      <w:pPr>
        <w:pStyle w:val="ListParagraph"/>
        <w:numPr>
          <w:ilvl w:val="0"/>
          <w:numId w:val="8"/>
        </w:numPr>
        <w:tabs>
          <w:tab w:val="left" w:pos="990"/>
        </w:tabs>
        <w:ind w:left="990" w:hanging="270"/>
        <w:jc w:val="both"/>
        <w:rPr>
          <w:rFonts w:asciiTheme="majorHAnsi" w:hAnsiTheme="majorHAnsi"/>
        </w:rPr>
      </w:pPr>
      <w:r w:rsidRPr="0066196D">
        <w:rPr>
          <w:rFonts w:asciiTheme="majorHAnsi" w:hAnsiTheme="majorHAnsi"/>
        </w:rPr>
        <w:t xml:space="preserve">Each exam centre has ERS (laptops preferably) that communicate with the CS and can access the question paper. </w:t>
      </w:r>
    </w:p>
    <w:p w:rsidR="001D4B91" w:rsidRPr="0066196D" w:rsidRDefault="001D4B91" w:rsidP="0066196D">
      <w:pPr>
        <w:pStyle w:val="ListParagraph"/>
        <w:numPr>
          <w:ilvl w:val="0"/>
          <w:numId w:val="8"/>
        </w:numPr>
        <w:tabs>
          <w:tab w:val="left" w:pos="990"/>
        </w:tabs>
        <w:ind w:left="990" w:hanging="270"/>
        <w:jc w:val="both"/>
        <w:rPr>
          <w:rFonts w:asciiTheme="majorHAnsi" w:hAnsiTheme="majorHAnsi"/>
        </w:rPr>
      </w:pPr>
      <w:r w:rsidRPr="0066196D">
        <w:rPr>
          <w:rFonts w:asciiTheme="majorHAnsi" w:hAnsiTheme="majorHAnsi"/>
        </w:rPr>
        <w:t xml:space="preserve">The students in these exam centres take their exams in tablets which run a unique exam application. Only tablets with this application can access the ERS and the questions in turn. The questions are decrypted only on reaching the student tablet and they are given to the </w:t>
      </w:r>
      <w:proofErr w:type="gramStart"/>
      <w:r w:rsidRPr="0066196D">
        <w:rPr>
          <w:rFonts w:asciiTheme="majorHAnsi" w:hAnsiTheme="majorHAnsi"/>
        </w:rPr>
        <w:t>students</w:t>
      </w:r>
      <w:proofErr w:type="gramEnd"/>
      <w:r w:rsidRPr="0066196D">
        <w:rPr>
          <w:rFonts w:asciiTheme="majorHAnsi" w:hAnsiTheme="majorHAnsi"/>
        </w:rPr>
        <w:t xml:space="preserve"> one after the other and in a random order (varies from student to student). On answering the question, it is submitted back to the CS, where the evaluation takes place and the report can be generated at a later point.</w:t>
      </w:r>
    </w:p>
    <w:p w:rsidR="001D4B91" w:rsidRPr="0066196D" w:rsidRDefault="001D4B91" w:rsidP="0066196D">
      <w:pPr>
        <w:pStyle w:val="ListParagraph"/>
        <w:numPr>
          <w:ilvl w:val="0"/>
          <w:numId w:val="8"/>
        </w:numPr>
        <w:tabs>
          <w:tab w:val="left" w:pos="990"/>
        </w:tabs>
        <w:ind w:left="990" w:hanging="270"/>
        <w:jc w:val="both"/>
        <w:rPr>
          <w:rFonts w:asciiTheme="majorHAnsi" w:hAnsiTheme="majorHAnsi"/>
        </w:rPr>
      </w:pPr>
      <w:r w:rsidRPr="0066196D">
        <w:rPr>
          <w:rFonts w:asciiTheme="majorHAnsi" w:hAnsiTheme="majorHAnsi"/>
        </w:rPr>
        <w:t>Both Subjective as well as objective type questions and evaluation can be carried it out in this platform</w:t>
      </w:r>
    </w:p>
    <w:p w:rsidR="001D4B91" w:rsidRDefault="001D4B91" w:rsidP="0066196D">
      <w:pPr>
        <w:pStyle w:val="ListParagraph"/>
        <w:numPr>
          <w:ilvl w:val="0"/>
          <w:numId w:val="7"/>
        </w:numPr>
        <w:ind w:left="990" w:hanging="270"/>
        <w:jc w:val="both"/>
        <w:rPr>
          <w:rFonts w:asciiTheme="majorHAnsi" w:hAnsiTheme="majorHAnsi"/>
        </w:rPr>
      </w:pPr>
      <w:r w:rsidRPr="0066196D">
        <w:rPr>
          <w:rFonts w:asciiTheme="majorHAnsi" w:hAnsiTheme="majorHAnsi"/>
        </w:rPr>
        <w:t>Testing of the platform in progress</w:t>
      </w:r>
    </w:p>
    <w:p w:rsidR="000D3A9C" w:rsidRDefault="000D3A9C" w:rsidP="000D3A9C">
      <w:pPr>
        <w:jc w:val="both"/>
        <w:rPr>
          <w:rFonts w:asciiTheme="majorHAnsi" w:hAnsiTheme="majorHAnsi"/>
        </w:rPr>
      </w:pPr>
    </w:p>
    <w:p w:rsidR="000D3A9C" w:rsidRDefault="000D3A9C" w:rsidP="000D3A9C">
      <w:pPr>
        <w:jc w:val="both"/>
        <w:rPr>
          <w:rFonts w:asciiTheme="majorHAnsi" w:hAnsiTheme="majorHAnsi"/>
        </w:rPr>
      </w:pPr>
    </w:p>
    <w:p w:rsidR="000D3A9C" w:rsidRPr="000D3A9C" w:rsidRDefault="000D3A9C" w:rsidP="000D3A9C">
      <w:pPr>
        <w:jc w:val="both"/>
        <w:rPr>
          <w:rFonts w:asciiTheme="majorHAnsi" w:hAnsiTheme="majorHAnsi"/>
        </w:rPr>
      </w:pPr>
    </w:p>
    <w:p w:rsidR="0066196D" w:rsidRPr="0066196D" w:rsidRDefault="0066196D" w:rsidP="0066196D">
      <w:pPr>
        <w:numPr>
          <w:ilvl w:val="0"/>
          <w:numId w:val="3"/>
        </w:numPr>
        <w:jc w:val="both"/>
        <w:rPr>
          <w:rFonts w:asciiTheme="majorHAnsi" w:hAnsiTheme="majorHAnsi"/>
          <w:lang w:bidi="en-US"/>
        </w:rPr>
      </w:pPr>
      <w:r w:rsidRPr="0066196D">
        <w:rPr>
          <w:rFonts w:asciiTheme="majorHAnsi" w:hAnsiTheme="majorHAnsi"/>
          <w:b/>
          <w:lang w:bidi="en-US"/>
        </w:rPr>
        <w:lastRenderedPageBreak/>
        <w:t xml:space="preserve">Live Lecture Application: </w:t>
      </w:r>
    </w:p>
    <w:p w:rsidR="0066196D" w:rsidRPr="0066196D" w:rsidRDefault="0066196D" w:rsidP="0066196D">
      <w:pPr>
        <w:ind w:left="720"/>
        <w:jc w:val="both"/>
        <w:rPr>
          <w:rFonts w:asciiTheme="majorHAnsi" w:hAnsiTheme="majorHAnsi"/>
          <w:lang w:bidi="en-US"/>
        </w:rPr>
      </w:pPr>
      <w:r w:rsidRPr="0066196D">
        <w:rPr>
          <w:rFonts w:asciiTheme="majorHAnsi" w:hAnsiTheme="majorHAnsi"/>
          <w:lang w:bidi="en-US"/>
        </w:rPr>
        <w:t>Web based platform that enables the delivery of live broadcast lectures using network connectivity. The platform can be used in a scenario where a lecturer located in one place using the tool can deliver live lectures to many students who are geographically distributed. The features of the platform include:</w:t>
      </w:r>
    </w:p>
    <w:p w:rsidR="0066196D" w:rsidRPr="0066196D" w:rsidRDefault="0066196D" w:rsidP="008E3611">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Live video streaming</w:t>
      </w:r>
    </w:p>
    <w:p w:rsidR="0066196D" w:rsidRPr="0066196D" w:rsidRDefault="0066196D" w:rsidP="000D3A9C">
      <w:pPr>
        <w:numPr>
          <w:ilvl w:val="0"/>
          <w:numId w:val="23"/>
        </w:numPr>
        <w:tabs>
          <w:tab w:val="left" w:pos="990"/>
        </w:tabs>
        <w:spacing w:after="0" w:line="240" w:lineRule="auto"/>
        <w:ind w:left="990" w:hanging="270"/>
        <w:jc w:val="both"/>
        <w:rPr>
          <w:rFonts w:asciiTheme="majorHAnsi" w:hAnsiTheme="majorHAnsi"/>
          <w:lang w:bidi="en-US"/>
        </w:rPr>
      </w:pPr>
      <w:r w:rsidRPr="0066196D">
        <w:rPr>
          <w:rFonts w:asciiTheme="majorHAnsi" w:hAnsiTheme="majorHAnsi"/>
          <w:lang w:bidi="en-US"/>
        </w:rPr>
        <w:t>White board application running on the tablet/device of the lecturer which reflects on  every students screen</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Document sharing—pdf, presentation, external links etc.</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Quiz module</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Quick notes</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Synchronous View</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PTT, Rise Hand for asking doubts</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Group chat (lecturer and institute co ordinator)</w:t>
      </w:r>
    </w:p>
    <w:p w:rsidR="0066196D" w:rsidRPr="0066196D" w:rsidRDefault="0066196D" w:rsidP="000D3A9C">
      <w:pPr>
        <w:numPr>
          <w:ilvl w:val="0"/>
          <w:numId w:val="23"/>
        </w:numPr>
        <w:tabs>
          <w:tab w:val="left" w:pos="990"/>
        </w:tabs>
        <w:spacing w:after="0" w:line="240" w:lineRule="auto"/>
        <w:ind w:firstLine="0"/>
        <w:jc w:val="both"/>
        <w:rPr>
          <w:rFonts w:asciiTheme="majorHAnsi" w:hAnsiTheme="majorHAnsi"/>
          <w:lang w:bidi="en-US"/>
        </w:rPr>
      </w:pPr>
      <w:r w:rsidRPr="0066196D">
        <w:rPr>
          <w:rFonts w:asciiTheme="majorHAnsi" w:hAnsiTheme="majorHAnsi"/>
          <w:lang w:bidi="en-US"/>
        </w:rPr>
        <w:t>Classroom chat</w:t>
      </w:r>
    </w:p>
    <w:p w:rsidR="0066196D" w:rsidRPr="0066196D" w:rsidRDefault="0066196D" w:rsidP="000D3A9C">
      <w:pPr>
        <w:spacing w:after="0"/>
        <w:jc w:val="both"/>
        <w:rPr>
          <w:rFonts w:asciiTheme="majorHAnsi" w:hAnsiTheme="majorHAnsi"/>
        </w:rPr>
      </w:pPr>
    </w:p>
    <w:p w:rsidR="001D4B91" w:rsidRDefault="001D4B91" w:rsidP="0066196D">
      <w:pPr>
        <w:pStyle w:val="ListParagraph"/>
        <w:numPr>
          <w:ilvl w:val="0"/>
          <w:numId w:val="3"/>
        </w:numPr>
        <w:jc w:val="both"/>
        <w:rPr>
          <w:rFonts w:asciiTheme="majorHAnsi" w:hAnsiTheme="majorHAnsi"/>
          <w:b/>
        </w:rPr>
      </w:pPr>
      <w:r w:rsidRPr="0066196D">
        <w:rPr>
          <w:rFonts w:asciiTheme="majorHAnsi" w:hAnsiTheme="majorHAnsi"/>
          <w:b/>
        </w:rPr>
        <w:t>Collaborative  Learning Platform:</w:t>
      </w:r>
    </w:p>
    <w:p w:rsidR="000C517F" w:rsidRDefault="000C517F" w:rsidP="000C517F">
      <w:pPr>
        <w:pStyle w:val="ListParagraph"/>
        <w:jc w:val="both"/>
        <w:rPr>
          <w:rFonts w:ascii="Cambria" w:eastAsia="Calibri" w:hAnsi="Cambria" w:cs="Times New Roman"/>
        </w:rPr>
      </w:pPr>
    </w:p>
    <w:p w:rsidR="000C517F" w:rsidRPr="007022E2" w:rsidRDefault="000C517F" w:rsidP="000C517F">
      <w:pPr>
        <w:pStyle w:val="ListParagraph"/>
        <w:jc w:val="both"/>
        <w:rPr>
          <w:rFonts w:ascii="Cambria" w:eastAsia="Calibri" w:hAnsi="Cambria" w:cs="Times New Roman"/>
          <w:b/>
        </w:rPr>
      </w:pPr>
      <w:proofErr w:type="gramStart"/>
      <w:r w:rsidRPr="007022E2">
        <w:rPr>
          <w:rFonts w:ascii="Cambria" w:eastAsia="Calibri" w:hAnsi="Cambria" w:cs="Times New Roman"/>
        </w:rPr>
        <w:t>Platform that enables small groups of 8-10 students to form virtual groups with/without the presence of a teacher/tutor to study together.</w:t>
      </w:r>
      <w:proofErr w:type="gramEnd"/>
      <w:r w:rsidRPr="007022E2">
        <w:rPr>
          <w:rFonts w:ascii="Cambria" w:eastAsia="Calibri" w:hAnsi="Cambria" w:cs="Times New Roman"/>
        </w:rPr>
        <w:t xml:space="preserve"> The platform enables synchronous learning in real-time amongst students who want to study/work together but cannot come together at the same time.  It enables interactivity among the students with features like document sharing, screen sharing, text/voice chat, live video streaming for video conferencing, and synchronous video viewing such that when a video is stopped, played, forwarded/rewound in one computer reflects on other users’ screens as well.</w:t>
      </w:r>
    </w:p>
    <w:p w:rsidR="000C517F" w:rsidRDefault="00067AF3" w:rsidP="00EA3666">
      <w:pPr>
        <w:ind w:left="360"/>
        <w:jc w:val="both"/>
        <w:rPr>
          <w:rFonts w:asciiTheme="majorHAnsi" w:hAnsiTheme="majorHAnsi"/>
          <w:b/>
        </w:rPr>
      </w:pPr>
      <w:r>
        <w:rPr>
          <w:rFonts w:asciiTheme="majorHAnsi" w:hAnsiTheme="majorHAnsi"/>
          <w:b/>
        </w:rPr>
        <w:t>IIT Kanpur</w:t>
      </w:r>
    </w:p>
    <w:p w:rsidR="00067AF3" w:rsidRPr="00067AF3" w:rsidRDefault="00067AF3" w:rsidP="00EA3666">
      <w:pPr>
        <w:pStyle w:val="ListParagraph"/>
        <w:numPr>
          <w:ilvl w:val="0"/>
          <w:numId w:val="24"/>
        </w:numPr>
        <w:ind w:left="720"/>
        <w:jc w:val="both"/>
        <w:rPr>
          <w:rFonts w:asciiTheme="majorHAnsi" w:hAnsiTheme="majorHAnsi"/>
          <w:b/>
        </w:rPr>
      </w:pPr>
      <w:r>
        <w:rPr>
          <w:rFonts w:asciiTheme="majorHAnsi" w:hAnsiTheme="majorHAnsi"/>
          <w:b/>
        </w:rPr>
        <w:t xml:space="preserve">Port Magic- </w:t>
      </w:r>
      <w:r w:rsidRPr="007022E2">
        <w:rPr>
          <w:rFonts w:ascii="Cambria" w:eastAsia="Calibri" w:hAnsi="Cambria" w:cs="Times New Roman"/>
          <w:b/>
        </w:rPr>
        <w:t>Teaching electronics with Aakash Tablet</w:t>
      </w:r>
    </w:p>
    <w:p w:rsidR="00067AF3" w:rsidRPr="00067AF3" w:rsidRDefault="00067AF3" w:rsidP="00EA3666">
      <w:pPr>
        <w:ind w:left="720"/>
        <w:jc w:val="both"/>
        <w:rPr>
          <w:rFonts w:ascii="Cambria" w:eastAsia="Calibri" w:hAnsi="Cambria" w:cs="Times New Roman"/>
          <w:lang w:bidi="en-US"/>
        </w:rPr>
      </w:pPr>
      <w:r w:rsidRPr="007022E2">
        <w:rPr>
          <w:rFonts w:ascii="Cambria" w:eastAsia="Calibri" w:hAnsi="Cambria" w:cs="Times New Roman"/>
        </w:rPr>
        <w:t>This work explores how the computing power of the modern mobile devices can be utilized for developing a mobile application platform for the embedded world.</w:t>
      </w:r>
      <w:r>
        <w:rPr>
          <w:rFonts w:ascii="Cambria" w:eastAsia="Calibri" w:hAnsi="Cambria" w:cs="Times New Roman"/>
        </w:rPr>
        <w:t xml:space="preserve"> After a few versions, </w:t>
      </w:r>
      <w:r w:rsidRPr="00067AF3">
        <w:rPr>
          <w:rFonts w:ascii="Cambria" w:eastAsia="Calibri" w:hAnsi="Cambria" w:cs="Times New Roman"/>
          <w:lang w:bidi="en-US"/>
        </w:rPr>
        <w:t xml:space="preserve">final prototype software development platform “PortMagic” was built for Android, which provides a simple but rich language and could support all </w:t>
      </w:r>
      <w:proofErr w:type="spellStart"/>
      <w:r w:rsidRPr="00067AF3">
        <w:rPr>
          <w:rFonts w:ascii="Cambria" w:eastAsia="Calibri" w:hAnsi="Cambria" w:cs="Times New Roman"/>
          <w:lang w:bidi="en-US"/>
        </w:rPr>
        <w:t>Arduino</w:t>
      </w:r>
      <w:proofErr w:type="spellEnd"/>
      <w:r w:rsidRPr="00067AF3">
        <w:rPr>
          <w:rFonts w:ascii="Cambria" w:eastAsia="Calibri" w:hAnsi="Cambria" w:cs="Times New Roman"/>
          <w:lang w:bidi="en-US"/>
        </w:rPr>
        <w:t xml:space="preserve"> (an Open Source Electronic development platform) projects (sketch is the term used by </w:t>
      </w:r>
      <w:proofErr w:type="spellStart"/>
      <w:r w:rsidRPr="00067AF3">
        <w:rPr>
          <w:rFonts w:ascii="Cambria" w:eastAsia="Calibri" w:hAnsi="Cambria" w:cs="Times New Roman"/>
          <w:lang w:bidi="en-US"/>
        </w:rPr>
        <w:t>Arduino</w:t>
      </w:r>
      <w:proofErr w:type="spellEnd"/>
      <w:r w:rsidRPr="00067AF3">
        <w:rPr>
          <w:rFonts w:ascii="Cambria" w:eastAsia="Calibri" w:hAnsi="Cambria" w:cs="Times New Roman"/>
          <w:lang w:bidi="en-US"/>
        </w:rPr>
        <w:t xml:space="preserve"> community) available across the web. The application is a standalone platform for creating, editing and compiling projects, and programming </w:t>
      </w:r>
      <w:proofErr w:type="spellStart"/>
      <w:r w:rsidRPr="00067AF3">
        <w:rPr>
          <w:rFonts w:ascii="Cambria" w:eastAsia="Calibri" w:hAnsi="Cambria" w:cs="Times New Roman"/>
          <w:lang w:bidi="en-US"/>
        </w:rPr>
        <w:t>Arduino</w:t>
      </w:r>
      <w:proofErr w:type="spellEnd"/>
      <w:r w:rsidRPr="00067AF3">
        <w:rPr>
          <w:rFonts w:ascii="Cambria" w:eastAsia="Calibri" w:hAnsi="Cambria" w:cs="Times New Roman"/>
          <w:lang w:bidi="en-US"/>
        </w:rPr>
        <w:t xml:space="preserve"> boards through USB port.</w:t>
      </w:r>
    </w:p>
    <w:p w:rsidR="00067AF3" w:rsidRPr="00067AF3" w:rsidRDefault="00067AF3" w:rsidP="00EA3666">
      <w:pPr>
        <w:ind w:left="720"/>
        <w:jc w:val="both"/>
        <w:rPr>
          <w:rFonts w:ascii="Cambria" w:eastAsia="Calibri" w:hAnsi="Cambria" w:cs="Times New Roman"/>
          <w:lang w:bidi="en-US"/>
        </w:rPr>
      </w:pPr>
      <w:r w:rsidRPr="00067AF3">
        <w:rPr>
          <w:rFonts w:ascii="Cambria" w:eastAsia="Calibri" w:hAnsi="Cambria" w:cs="Times New Roman"/>
          <w:lang w:bidi="en-US"/>
        </w:rPr>
        <w:t>PortMagic allows it to be used as an educational toolkit for teaching the functioning of electronic components, sensors and other devices through the microcontrollers. It provides a simple learning tool for understanding embedded programming concepts. It can be used an independent mobile platform for advanced embedded programmers.</w:t>
      </w:r>
    </w:p>
    <w:p w:rsidR="00067AF3" w:rsidRPr="00067AF3" w:rsidRDefault="00067AF3" w:rsidP="00341FF5">
      <w:pPr>
        <w:ind w:left="1080"/>
        <w:jc w:val="both"/>
        <w:rPr>
          <w:rFonts w:asciiTheme="majorHAnsi" w:hAnsiTheme="majorHAnsi"/>
          <w:b/>
        </w:rPr>
      </w:pPr>
    </w:p>
    <w:p w:rsidR="00067AF3" w:rsidRPr="007022E2" w:rsidRDefault="00067AF3" w:rsidP="00EA3666">
      <w:pPr>
        <w:pStyle w:val="ListParagraph"/>
        <w:numPr>
          <w:ilvl w:val="0"/>
          <w:numId w:val="24"/>
        </w:numPr>
        <w:tabs>
          <w:tab w:val="left" w:pos="720"/>
        </w:tabs>
        <w:ind w:left="720"/>
        <w:jc w:val="both"/>
        <w:rPr>
          <w:rFonts w:ascii="Cambria" w:eastAsia="Calibri" w:hAnsi="Cambria" w:cs="Times New Roman"/>
          <w:b/>
        </w:rPr>
      </w:pPr>
      <w:r w:rsidRPr="007022E2">
        <w:rPr>
          <w:rFonts w:ascii="Cambria" w:eastAsia="Calibri" w:hAnsi="Cambria" w:cs="Times New Roman"/>
          <w:b/>
        </w:rPr>
        <w:lastRenderedPageBreak/>
        <w:t>Apps for the differently abled</w:t>
      </w:r>
    </w:p>
    <w:p w:rsidR="0065362E" w:rsidRDefault="00067AF3" w:rsidP="008E3611">
      <w:pPr>
        <w:ind w:left="720"/>
        <w:jc w:val="both"/>
        <w:rPr>
          <w:rFonts w:ascii="Cambria" w:eastAsia="Calibri" w:hAnsi="Cambria" w:cs="Times New Roman"/>
        </w:rPr>
      </w:pPr>
      <w:r w:rsidRPr="007022E2">
        <w:rPr>
          <w:rFonts w:ascii="Cambria" w:eastAsia="Calibri" w:hAnsi="Cambria" w:cs="Times New Roman"/>
        </w:rPr>
        <w:t>The main objective of this project is to create new apps for the children with special needs or mentally challenged children.</w:t>
      </w:r>
    </w:p>
    <w:p w:rsidR="00067AF3" w:rsidRPr="00067AF3" w:rsidRDefault="00067AF3" w:rsidP="008E3611">
      <w:pPr>
        <w:ind w:left="720"/>
        <w:jc w:val="both"/>
        <w:rPr>
          <w:rFonts w:asciiTheme="majorHAnsi" w:hAnsiTheme="majorHAnsi"/>
          <w:lang w:bidi="en-US"/>
        </w:rPr>
      </w:pPr>
      <w:r w:rsidRPr="00067AF3">
        <w:rPr>
          <w:rFonts w:asciiTheme="majorHAnsi" w:hAnsiTheme="majorHAnsi"/>
          <w:lang w:bidi="en-US"/>
        </w:rPr>
        <w:t>Here is a sample list of apps we have in mind:</w:t>
      </w:r>
    </w:p>
    <w:p w:rsidR="00067AF3" w:rsidRPr="00067AF3" w:rsidRDefault="00067AF3" w:rsidP="00D71A02">
      <w:pPr>
        <w:numPr>
          <w:ilvl w:val="0"/>
          <w:numId w:val="26"/>
        </w:numPr>
        <w:ind w:left="990" w:hanging="270"/>
        <w:jc w:val="both"/>
        <w:rPr>
          <w:rFonts w:asciiTheme="majorHAnsi" w:hAnsiTheme="majorHAnsi"/>
          <w:lang w:bidi="en-US"/>
        </w:rPr>
      </w:pPr>
      <w:r w:rsidRPr="00067AF3">
        <w:rPr>
          <w:rFonts w:asciiTheme="majorHAnsi" w:hAnsiTheme="majorHAnsi"/>
          <w:lang w:bidi="en-US"/>
        </w:rPr>
        <w:t>Functional literacy- Hindi and English functional Vocabulary ( with Phonological awareness)</w:t>
      </w:r>
    </w:p>
    <w:p w:rsidR="00067AF3" w:rsidRPr="00067AF3" w:rsidRDefault="00067AF3" w:rsidP="00D71A02">
      <w:pPr>
        <w:numPr>
          <w:ilvl w:val="0"/>
          <w:numId w:val="26"/>
        </w:numPr>
        <w:tabs>
          <w:tab w:val="left" w:pos="990"/>
        </w:tabs>
        <w:ind w:left="990" w:hanging="270"/>
        <w:jc w:val="both"/>
        <w:rPr>
          <w:rFonts w:asciiTheme="majorHAnsi" w:hAnsiTheme="majorHAnsi"/>
          <w:lang w:bidi="en-US"/>
        </w:rPr>
      </w:pPr>
      <w:r w:rsidRPr="00067AF3">
        <w:rPr>
          <w:rFonts w:asciiTheme="majorHAnsi" w:hAnsiTheme="majorHAnsi"/>
          <w:lang w:bidi="en-US"/>
        </w:rPr>
        <w:t xml:space="preserve">Words with picture cards </w:t>
      </w:r>
    </w:p>
    <w:p w:rsidR="00067AF3" w:rsidRPr="00067AF3" w:rsidRDefault="00067AF3" w:rsidP="00D71A02">
      <w:pPr>
        <w:numPr>
          <w:ilvl w:val="0"/>
          <w:numId w:val="26"/>
        </w:numPr>
        <w:tabs>
          <w:tab w:val="left" w:pos="990"/>
        </w:tabs>
        <w:ind w:left="990" w:hanging="270"/>
        <w:jc w:val="both"/>
        <w:rPr>
          <w:rFonts w:asciiTheme="majorHAnsi" w:hAnsiTheme="majorHAnsi"/>
          <w:lang w:bidi="en-US"/>
        </w:rPr>
      </w:pPr>
      <w:r w:rsidRPr="00067AF3">
        <w:rPr>
          <w:rFonts w:asciiTheme="majorHAnsi" w:hAnsiTheme="majorHAnsi"/>
          <w:lang w:bidi="en-US"/>
        </w:rPr>
        <w:t>Functional Numeracy: Number concept, functional money concept, basic counting, identifying   different shapes and sizes.</w:t>
      </w:r>
    </w:p>
    <w:p w:rsidR="00067AF3" w:rsidRPr="00067AF3" w:rsidRDefault="00067AF3" w:rsidP="00D71A02">
      <w:pPr>
        <w:numPr>
          <w:ilvl w:val="0"/>
          <w:numId w:val="26"/>
        </w:numPr>
        <w:tabs>
          <w:tab w:val="left" w:pos="990"/>
        </w:tabs>
        <w:ind w:left="990" w:hanging="270"/>
        <w:jc w:val="both"/>
        <w:rPr>
          <w:rFonts w:asciiTheme="majorHAnsi" w:hAnsiTheme="majorHAnsi"/>
          <w:lang w:bidi="en-US"/>
        </w:rPr>
      </w:pPr>
      <w:r w:rsidRPr="00067AF3">
        <w:rPr>
          <w:rFonts w:asciiTheme="majorHAnsi" w:hAnsiTheme="majorHAnsi"/>
          <w:lang w:bidi="en-US"/>
        </w:rPr>
        <w:t>Communication aid- Facilitate the children for making their own choices to communicate about the things that they require for their daily living. For this create different blocks of picture card data-base for all the common needs and the things that the child will need to use at home and at school.</w:t>
      </w:r>
    </w:p>
    <w:p w:rsidR="00067AF3" w:rsidRDefault="0080289D" w:rsidP="00B70FDC">
      <w:pPr>
        <w:ind w:left="360"/>
        <w:rPr>
          <w:rFonts w:asciiTheme="majorHAnsi" w:hAnsiTheme="majorHAnsi"/>
          <w:b/>
        </w:rPr>
      </w:pPr>
      <w:r w:rsidRPr="0080289D">
        <w:rPr>
          <w:rFonts w:asciiTheme="majorHAnsi" w:hAnsiTheme="majorHAnsi"/>
          <w:b/>
        </w:rPr>
        <w:t>IIT Kharagpur</w:t>
      </w:r>
    </w:p>
    <w:p w:rsidR="0080289D" w:rsidRPr="0080289D" w:rsidRDefault="0080289D" w:rsidP="00B70FDC">
      <w:pPr>
        <w:pStyle w:val="ListParagraph"/>
        <w:numPr>
          <w:ilvl w:val="0"/>
          <w:numId w:val="29"/>
        </w:numPr>
        <w:ind w:left="720"/>
        <w:jc w:val="both"/>
        <w:rPr>
          <w:rFonts w:asciiTheme="majorHAnsi" w:hAnsiTheme="majorHAnsi"/>
          <w:b/>
          <w:lang w:bidi="en-US"/>
        </w:rPr>
      </w:pPr>
      <w:r w:rsidRPr="0080289D">
        <w:rPr>
          <w:rFonts w:asciiTheme="majorHAnsi" w:hAnsiTheme="majorHAnsi"/>
          <w:b/>
          <w:lang w:bidi="en-US"/>
        </w:rPr>
        <w:t xml:space="preserve">Development of an Online Repository of Picture Library: </w:t>
      </w:r>
    </w:p>
    <w:p w:rsidR="0080289D" w:rsidRPr="0080289D" w:rsidRDefault="0080289D" w:rsidP="00B70FDC">
      <w:pPr>
        <w:ind w:left="720"/>
        <w:jc w:val="both"/>
        <w:rPr>
          <w:rFonts w:asciiTheme="majorHAnsi" w:hAnsiTheme="majorHAnsi"/>
          <w:lang w:bidi="en-US"/>
        </w:rPr>
      </w:pPr>
      <w:r w:rsidRPr="0080289D">
        <w:rPr>
          <w:rFonts w:asciiTheme="majorHAnsi" w:hAnsiTheme="majorHAnsi"/>
          <w:lang w:bidi="en-US"/>
        </w:rPr>
        <w:t xml:space="preserve">This Picture Library project is an online repository of a set of more than 1200 standard icons that are used by people with Severe Speech and Motor Impairment (SSMI) to communicate their daily needs. These Icons have been developed by Indian Institute of Cerebral Palsy, Kolkata and are available in both colored as well as grey scale. The icons dictionary is freely available from </w:t>
      </w:r>
      <w:hyperlink r:id="rId7" w:history="1">
        <w:r w:rsidRPr="0080289D">
          <w:rPr>
            <w:rFonts w:asciiTheme="majorHAnsi" w:hAnsiTheme="majorHAnsi"/>
            <w:lang w:bidi="en-US"/>
          </w:rPr>
          <w:t>http://aadl-iitkgp.nltr.org/</w:t>
        </w:r>
      </w:hyperlink>
      <w:r w:rsidRPr="0080289D">
        <w:rPr>
          <w:rFonts w:asciiTheme="majorHAnsi" w:hAnsiTheme="majorHAnsi"/>
          <w:lang w:bidi="en-US"/>
        </w:rPr>
        <w:t xml:space="preserve">   </w:t>
      </w:r>
    </w:p>
    <w:p w:rsidR="0080289D" w:rsidRPr="0080289D" w:rsidRDefault="0080289D" w:rsidP="00B70FDC">
      <w:pPr>
        <w:pStyle w:val="ListParagraph"/>
        <w:numPr>
          <w:ilvl w:val="0"/>
          <w:numId w:val="29"/>
        </w:numPr>
        <w:ind w:left="720"/>
        <w:jc w:val="both"/>
        <w:rPr>
          <w:rFonts w:asciiTheme="majorHAnsi" w:hAnsiTheme="majorHAnsi"/>
          <w:b/>
          <w:lang w:bidi="en-US"/>
        </w:rPr>
      </w:pPr>
      <w:r w:rsidRPr="0080289D">
        <w:rPr>
          <w:rFonts w:asciiTheme="majorHAnsi" w:hAnsiTheme="majorHAnsi"/>
          <w:b/>
          <w:lang w:bidi="en-US"/>
        </w:rPr>
        <w:t>Development of Aakash Bani:</w:t>
      </w:r>
    </w:p>
    <w:p w:rsidR="0080289D" w:rsidRPr="0080289D" w:rsidRDefault="0080289D" w:rsidP="00B70FDC">
      <w:pPr>
        <w:ind w:left="720"/>
        <w:jc w:val="both"/>
        <w:rPr>
          <w:rFonts w:asciiTheme="majorHAnsi" w:hAnsiTheme="majorHAnsi"/>
          <w:lang w:bidi="en-US"/>
        </w:rPr>
      </w:pPr>
      <w:r w:rsidRPr="0080289D">
        <w:rPr>
          <w:rFonts w:asciiTheme="majorHAnsi" w:hAnsiTheme="majorHAnsi"/>
          <w:lang w:bidi="en-US"/>
        </w:rPr>
        <w:t>A Voice Output Communication Aid (VOCA) is an electrical device that assists people who are unable to use natural speech to express their needs and exchange information with other people during a conversation. The VOCAs store pre-recorded messages, which are produced in the form of digitized speech when the user presses an image. The most elaborate VOCAs include software that allows users to create and combine words to produce novel utterances in the form of computerized synthetic speech. IIT Kharagpur in association with Society for Natural Language Technology Research, Kolkata has recently developed a VOCA system for people with autism. This would definitely enable autistic persons to use tablets running on Android platform seamlessly.</w:t>
      </w:r>
    </w:p>
    <w:p w:rsidR="0080289D" w:rsidRPr="0080289D" w:rsidRDefault="0080289D" w:rsidP="00B70FDC">
      <w:pPr>
        <w:ind w:left="720"/>
        <w:jc w:val="both"/>
        <w:rPr>
          <w:rFonts w:asciiTheme="majorHAnsi" w:hAnsiTheme="majorHAnsi"/>
          <w:b/>
          <w:lang w:bidi="en-US"/>
        </w:rPr>
      </w:pPr>
      <w:r w:rsidRPr="0080289D">
        <w:rPr>
          <w:rFonts w:asciiTheme="majorHAnsi" w:hAnsiTheme="majorHAnsi"/>
          <w:b/>
          <w:lang w:bidi="en-US"/>
        </w:rPr>
        <w:t>Key Features:</w:t>
      </w:r>
    </w:p>
    <w:p w:rsidR="0080289D" w:rsidRPr="0080289D" w:rsidRDefault="0080289D" w:rsidP="00B70FDC">
      <w:pPr>
        <w:numPr>
          <w:ilvl w:val="0"/>
          <w:numId w:val="26"/>
        </w:numPr>
        <w:jc w:val="both"/>
        <w:rPr>
          <w:rFonts w:asciiTheme="majorHAnsi" w:hAnsiTheme="majorHAnsi"/>
          <w:lang w:bidi="en-US"/>
        </w:rPr>
      </w:pPr>
      <w:r w:rsidRPr="0080289D">
        <w:rPr>
          <w:rFonts w:asciiTheme="majorHAnsi" w:hAnsiTheme="majorHAnsi"/>
          <w:lang w:bidi="en-US"/>
        </w:rPr>
        <w:t>Can be customized as per the needs of the user.</w:t>
      </w:r>
    </w:p>
    <w:p w:rsidR="0080289D" w:rsidRPr="0080289D" w:rsidRDefault="0080289D" w:rsidP="00B70FDC">
      <w:pPr>
        <w:numPr>
          <w:ilvl w:val="0"/>
          <w:numId w:val="26"/>
        </w:numPr>
        <w:jc w:val="both"/>
        <w:rPr>
          <w:rFonts w:asciiTheme="majorHAnsi" w:hAnsiTheme="majorHAnsi"/>
          <w:lang w:bidi="en-US"/>
        </w:rPr>
      </w:pPr>
      <w:r w:rsidRPr="0080289D">
        <w:rPr>
          <w:rFonts w:asciiTheme="majorHAnsi" w:hAnsiTheme="majorHAnsi"/>
          <w:lang w:bidi="en-US"/>
        </w:rPr>
        <w:t>No. of grids may be increased or decreased.</w:t>
      </w:r>
    </w:p>
    <w:p w:rsidR="0080289D" w:rsidRPr="0080289D" w:rsidRDefault="0080289D" w:rsidP="0080289D">
      <w:pPr>
        <w:numPr>
          <w:ilvl w:val="0"/>
          <w:numId w:val="26"/>
        </w:numPr>
        <w:ind w:left="1440"/>
        <w:jc w:val="both"/>
        <w:rPr>
          <w:rFonts w:asciiTheme="majorHAnsi" w:hAnsiTheme="majorHAnsi"/>
          <w:lang w:bidi="en-US"/>
        </w:rPr>
      </w:pPr>
      <w:r w:rsidRPr="0080289D">
        <w:rPr>
          <w:rFonts w:asciiTheme="majorHAnsi" w:hAnsiTheme="majorHAnsi"/>
          <w:lang w:bidi="en-US"/>
        </w:rPr>
        <w:lastRenderedPageBreak/>
        <w:t>Grids can be modified, changed, edited.</w:t>
      </w:r>
    </w:p>
    <w:p w:rsidR="0080289D" w:rsidRPr="0080289D" w:rsidRDefault="0080289D" w:rsidP="0080289D">
      <w:pPr>
        <w:numPr>
          <w:ilvl w:val="0"/>
          <w:numId w:val="26"/>
        </w:numPr>
        <w:ind w:left="1440"/>
        <w:jc w:val="both"/>
        <w:rPr>
          <w:rFonts w:asciiTheme="majorHAnsi" w:hAnsiTheme="majorHAnsi"/>
          <w:lang w:bidi="en-US"/>
        </w:rPr>
      </w:pPr>
      <w:r w:rsidRPr="0080289D">
        <w:rPr>
          <w:rFonts w:asciiTheme="majorHAnsi" w:hAnsiTheme="majorHAnsi"/>
          <w:lang w:bidi="en-US"/>
        </w:rPr>
        <w:t>Provision for sound recording in .mp3 format.</w:t>
      </w:r>
    </w:p>
    <w:p w:rsidR="0080289D" w:rsidRPr="0080289D" w:rsidRDefault="0080289D" w:rsidP="008176FC">
      <w:pPr>
        <w:pStyle w:val="ListParagraph"/>
        <w:numPr>
          <w:ilvl w:val="0"/>
          <w:numId w:val="29"/>
        </w:numPr>
        <w:ind w:left="720"/>
        <w:jc w:val="both"/>
        <w:rPr>
          <w:rFonts w:asciiTheme="majorHAnsi" w:hAnsiTheme="majorHAnsi"/>
          <w:b/>
          <w:lang w:bidi="en-US"/>
        </w:rPr>
      </w:pPr>
      <w:r w:rsidRPr="0080289D">
        <w:rPr>
          <w:rFonts w:asciiTheme="majorHAnsi" w:hAnsiTheme="majorHAnsi"/>
          <w:b/>
          <w:lang w:bidi="en-US"/>
        </w:rPr>
        <w:t>Development of Talking Keyboard</w:t>
      </w:r>
    </w:p>
    <w:p w:rsidR="0080289D" w:rsidRPr="0080289D" w:rsidRDefault="0080289D" w:rsidP="008176FC">
      <w:pPr>
        <w:ind w:left="720"/>
        <w:jc w:val="both"/>
        <w:rPr>
          <w:rFonts w:asciiTheme="majorHAnsi" w:hAnsiTheme="majorHAnsi"/>
          <w:lang w:bidi="en-US"/>
        </w:rPr>
      </w:pPr>
      <w:r w:rsidRPr="0080289D">
        <w:rPr>
          <w:rFonts w:asciiTheme="majorHAnsi" w:hAnsiTheme="majorHAnsi"/>
          <w:lang w:bidi="en-US"/>
        </w:rPr>
        <w:t xml:space="preserve">A talking keyboard is a specially designed tool that allows people with motor disorder to seamlessly type texts in android based tablets. The keyboard is integrated with automatic scanning mechanisms and pre recorded audio files of individual alphabets that help the target population to type as well as listen to the typed letter. </w:t>
      </w:r>
    </w:p>
    <w:p w:rsidR="00AB4D98" w:rsidRDefault="00AB4D98" w:rsidP="008176FC">
      <w:pPr>
        <w:ind w:left="360"/>
        <w:rPr>
          <w:rFonts w:asciiTheme="majorHAnsi" w:hAnsiTheme="majorHAnsi"/>
          <w:b/>
          <w:lang w:bidi="en-US"/>
        </w:rPr>
      </w:pPr>
      <w:r w:rsidRPr="00AB4D98">
        <w:rPr>
          <w:rFonts w:asciiTheme="majorHAnsi" w:hAnsiTheme="majorHAnsi"/>
          <w:b/>
          <w:lang w:bidi="en-US"/>
        </w:rPr>
        <w:t>IIT Mandi</w:t>
      </w:r>
    </w:p>
    <w:p w:rsidR="00341FF5" w:rsidRPr="00341FF5" w:rsidRDefault="00341FF5" w:rsidP="008176FC">
      <w:pPr>
        <w:numPr>
          <w:ilvl w:val="0"/>
          <w:numId w:val="31"/>
        </w:numPr>
        <w:jc w:val="both"/>
        <w:rPr>
          <w:rFonts w:asciiTheme="majorHAnsi" w:hAnsiTheme="majorHAnsi"/>
          <w:lang w:val="en-IN" w:bidi="en-US"/>
        </w:rPr>
      </w:pPr>
      <w:r w:rsidRPr="00341FF5">
        <w:rPr>
          <w:rFonts w:asciiTheme="majorHAnsi" w:hAnsiTheme="majorHAnsi"/>
          <w:b/>
          <w:lang w:bidi="en-US"/>
        </w:rPr>
        <w:t>Data Structure Simulation:</w:t>
      </w:r>
      <w:r>
        <w:rPr>
          <w:rFonts w:asciiTheme="majorHAnsi" w:hAnsiTheme="majorHAnsi"/>
          <w:lang w:bidi="en-US"/>
        </w:rPr>
        <w:t xml:space="preserve"> </w:t>
      </w:r>
      <w:r w:rsidRPr="00341FF5">
        <w:rPr>
          <w:rFonts w:asciiTheme="majorHAnsi" w:hAnsiTheme="majorHAnsi"/>
          <w:lang w:val="en-IN" w:bidi="en-US"/>
        </w:rPr>
        <w:t>This app will ease the understanding of the data structure and various algorithms.</w:t>
      </w:r>
    </w:p>
    <w:p w:rsidR="00341FF5" w:rsidRPr="00341FF5" w:rsidRDefault="00341FF5" w:rsidP="008176FC">
      <w:pPr>
        <w:numPr>
          <w:ilvl w:val="0"/>
          <w:numId w:val="31"/>
        </w:numPr>
        <w:jc w:val="both"/>
        <w:rPr>
          <w:rFonts w:asciiTheme="majorHAnsi" w:hAnsiTheme="majorHAnsi"/>
          <w:lang w:bidi="en-US"/>
        </w:rPr>
      </w:pPr>
      <w:r w:rsidRPr="00341FF5">
        <w:rPr>
          <w:rFonts w:asciiTheme="majorHAnsi" w:hAnsiTheme="majorHAnsi"/>
          <w:b/>
          <w:lang w:bidi="en-US"/>
        </w:rPr>
        <w:t>Interactive e-Boo</w:t>
      </w:r>
      <w:r>
        <w:rPr>
          <w:rFonts w:asciiTheme="majorHAnsi" w:hAnsiTheme="majorHAnsi"/>
          <w:b/>
          <w:lang w:bidi="en-US"/>
        </w:rPr>
        <w:t xml:space="preserve">k: </w:t>
      </w:r>
      <w:r w:rsidRPr="00341FF5">
        <w:rPr>
          <w:rFonts w:asciiTheme="majorHAnsi" w:hAnsiTheme="majorHAnsi"/>
          <w:lang w:bidi="en-US"/>
        </w:rPr>
        <w:t xml:space="preserve"> Developing interactive eBook for various engineering subjects to help students in their studies because larger numbers of graduate students are more favorably leaning to e-books.</w:t>
      </w:r>
    </w:p>
    <w:p w:rsidR="00341FF5" w:rsidRPr="00341FF5" w:rsidRDefault="00341FF5" w:rsidP="008176FC">
      <w:pPr>
        <w:numPr>
          <w:ilvl w:val="0"/>
          <w:numId w:val="31"/>
        </w:numPr>
        <w:jc w:val="both"/>
        <w:rPr>
          <w:rFonts w:asciiTheme="majorHAnsi" w:hAnsiTheme="majorHAnsi"/>
          <w:lang w:bidi="en-US"/>
        </w:rPr>
      </w:pPr>
      <w:r w:rsidRPr="00341FF5">
        <w:rPr>
          <w:rFonts w:asciiTheme="majorHAnsi" w:hAnsiTheme="majorHAnsi"/>
          <w:b/>
          <w:lang w:bidi="en-US"/>
        </w:rPr>
        <w:t>Doubt Buster:</w:t>
      </w:r>
      <w:r w:rsidRPr="00341FF5">
        <w:rPr>
          <w:rFonts w:asciiTheme="majorHAnsi" w:hAnsiTheme="majorHAnsi"/>
          <w:lang w:bidi="en-US"/>
        </w:rPr>
        <w:t xml:space="preserve"> It’s a teacher student interaction application to solve doubts regarding any stream anytime.</w:t>
      </w:r>
    </w:p>
    <w:p w:rsidR="00341FF5" w:rsidRPr="00341FF5" w:rsidRDefault="00341FF5" w:rsidP="008176FC">
      <w:pPr>
        <w:numPr>
          <w:ilvl w:val="0"/>
          <w:numId w:val="31"/>
        </w:numPr>
        <w:jc w:val="both"/>
        <w:rPr>
          <w:rFonts w:asciiTheme="majorHAnsi" w:hAnsiTheme="majorHAnsi"/>
          <w:lang w:bidi="en-US"/>
        </w:rPr>
      </w:pPr>
      <w:r w:rsidRPr="00341FF5">
        <w:rPr>
          <w:rFonts w:asciiTheme="majorHAnsi" w:hAnsiTheme="majorHAnsi"/>
          <w:b/>
          <w:lang w:bidi="en-US"/>
        </w:rPr>
        <w:t>E-Blackboard</w:t>
      </w:r>
      <w:r>
        <w:rPr>
          <w:rFonts w:asciiTheme="majorHAnsi" w:hAnsiTheme="majorHAnsi"/>
          <w:lang w:bidi="en-US"/>
        </w:rPr>
        <w:t>:</w:t>
      </w:r>
      <w:r w:rsidRPr="00341FF5">
        <w:rPr>
          <w:rFonts w:asciiTheme="majorHAnsi" w:hAnsiTheme="majorHAnsi"/>
          <w:lang w:bidi="en-US"/>
        </w:rPr>
        <w:t xml:space="preserve"> This application provides interface for free hand writing to take notes. It also contains toolbar of different elements such as: pencil, color, shapes etc.</w:t>
      </w:r>
    </w:p>
    <w:p w:rsidR="00341FF5" w:rsidRPr="00341FF5" w:rsidRDefault="00341FF5" w:rsidP="008176FC">
      <w:pPr>
        <w:numPr>
          <w:ilvl w:val="0"/>
          <w:numId w:val="31"/>
        </w:numPr>
        <w:jc w:val="both"/>
        <w:rPr>
          <w:rFonts w:asciiTheme="majorHAnsi" w:hAnsiTheme="majorHAnsi"/>
          <w:lang w:bidi="en-US"/>
        </w:rPr>
      </w:pPr>
      <w:r w:rsidRPr="00341FF5">
        <w:rPr>
          <w:rFonts w:asciiTheme="majorHAnsi" w:hAnsiTheme="majorHAnsi"/>
          <w:b/>
          <w:lang w:bidi="en-US"/>
        </w:rPr>
        <w:t>Easy Engineering:</w:t>
      </w:r>
      <w:r w:rsidRPr="00341FF5">
        <w:rPr>
          <w:rFonts w:asciiTheme="majorHAnsi" w:hAnsiTheme="majorHAnsi"/>
          <w:lang w:bidi="en-US"/>
        </w:rPr>
        <w:t xml:space="preserve"> This application is to perform a role of a handy pocket reference guide for students stepping into engineering colleges who need guidance on different aspects of engineering courses. </w:t>
      </w:r>
    </w:p>
    <w:p w:rsidR="00341FF5" w:rsidRPr="00341FF5" w:rsidRDefault="00341FF5" w:rsidP="008176FC">
      <w:pPr>
        <w:numPr>
          <w:ilvl w:val="0"/>
          <w:numId w:val="31"/>
        </w:numPr>
        <w:jc w:val="both"/>
        <w:rPr>
          <w:rFonts w:asciiTheme="majorHAnsi" w:hAnsiTheme="majorHAnsi"/>
          <w:lang w:bidi="en-US"/>
        </w:rPr>
      </w:pPr>
      <w:r w:rsidRPr="00341FF5">
        <w:rPr>
          <w:rFonts w:asciiTheme="majorHAnsi" w:hAnsiTheme="majorHAnsi"/>
          <w:b/>
          <w:lang w:bidi="en-US"/>
        </w:rPr>
        <w:t>Note Mania:</w:t>
      </w:r>
      <w:r w:rsidRPr="00341FF5">
        <w:rPr>
          <w:rFonts w:asciiTheme="majorHAnsi" w:hAnsiTheme="majorHAnsi"/>
          <w:lang w:bidi="en-US"/>
        </w:rPr>
        <w:t xml:space="preserve"> This app is intended especially for the students to make study easier i.e. taking notes, remembering the important things, setting up the reminders to get alerts about projects/assignments etc.</w:t>
      </w:r>
    </w:p>
    <w:p w:rsidR="00341FF5" w:rsidRPr="00341FF5" w:rsidRDefault="00341FF5" w:rsidP="008176FC">
      <w:pPr>
        <w:numPr>
          <w:ilvl w:val="0"/>
          <w:numId w:val="31"/>
        </w:numPr>
        <w:jc w:val="both"/>
        <w:rPr>
          <w:rFonts w:asciiTheme="majorHAnsi" w:hAnsiTheme="majorHAnsi"/>
          <w:lang w:bidi="en-US"/>
        </w:rPr>
      </w:pPr>
      <w:r w:rsidRPr="00341FF5">
        <w:rPr>
          <w:rFonts w:asciiTheme="majorHAnsi" w:hAnsiTheme="majorHAnsi"/>
          <w:b/>
          <w:lang w:bidi="en-US"/>
        </w:rPr>
        <w:t>Aakash Ayurveda:</w:t>
      </w:r>
      <w:r w:rsidRPr="00341FF5">
        <w:rPr>
          <w:rFonts w:asciiTheme="majorHAnsi" w:hAnsiTheme="majorHAnsi"/>
          <w:lang w:bidi="en-US"/>
        </w:rPr>
        <w:t xml:space="preserve"> It is simple but useful Educational App that makes students aware about various Ayurvedic plants of Himachal region. The information that app contains mainly include plant name, plant common name and medicinal properties. It also </w:t>
      </w:r>
      <w:proofErr w:type="gramStart"/>
      <w:r w:rsidRPr="00341FF5">
        <w:rPr>
          <w:rFonts w:asciiTheme="majorHAnsi" w:hAnsiTheme="majorHAnsi"/>
          <w:lang w:bidi="en-US"/>
        </w:rPr>
        <w:t>provide</w:t>
      </w:r>
      <w:proofErr w:type="gramEnd"/>
      <w:r w:rsidRPr="00341FF5">
        <w:rPr>
          <w:rFonts w:asciiTheme="majorHAnsi" w:hAnsiTheme="majorHAnsi"/>
          <w:lang w:bidi="en-US"/>
        </w:rPr>
        <w:t xml:space="preserve"> offline as well as online quiz mode.</w:t>
      </w:r>
    </w:p>
    <w:p w:rsidR="00341FF5" w:rsidRPr="00AB4D98" w:rsidRDefault="008176FC" w:rsidP="008176FC">
      <w:pPr>
        <w:tabs>
          <w:tab w:val="left" w:pos="2565"/>
        </w:tabs>
        <w:ind w:left="720"/>
        <w:rPr>
          <w:rFonts w:asciiTheme="majorHAnsi" w:hAnsiTheme="majorHAnsi"/>
          <w:b/>
          <w:lang w:bidi="en-US"/>
        </w:rPr>
      </w:pPr>
      <w:r>
        <w:rPr>
          <w:rFonts w:asciiTheme="majorHAnsi" w:hAnsiTheme="majorHAnsi"/>
          <w:b/>
          <w:lang w:bidi="en-US"/>
        </w:rPr>
        <w:tab/>
      </w:r>
    </w:p>
    <w:p w:rsidR="000C517F" w:rsidRDefault="000C517F"/>
    <w:p w:rsidR="000C517F" w:rsidRDefault="000C517F"/>
    <w:p w:rsidR="000C517F" w:rsidRDefault="000C517F"/>
    <w:p w:rsidR="000C517F" w:rsidRDefault="000C517F"/>
    <w:p w:rsidR="000C517F" w:rsidRDefault="00341FF5" w:rsidP="008176FC">
      <w:pPr>
        <w:ind w:left="360"/>
        <w:rPr>
          <w:rFonts w:asciiTheme="majorHAnsi" w:hAnsiTheme="majorHAnsi"/>
          <w:b/>
        </w:rPr>
      </w:pPr>
      <w:r w:rsidRPr="00341FF5">
        <w:rPr>
          <w:rFonts w:asciiTheme="majorHAnsi" w:hAnsiTheme="majorHAnsi"/>
          <w:b/>
        </w:rPr>
        <w:lastRenderedPageBreak/>
        <w:t>IIT Guwahati</w:t>
      </w:r>
    </w:p>
    <w:p w:rsidR="00341FF5" w:rsidRPr="00341FF5" w:rsidRDefault="00341FF5" w:rsidP="008176FC">
      <w:pPr>
        <w:numPr>
          <w:ilvl w:val="1"/>
          <w:numId w:val="33"/>
        </w:numPr>
        <w:tabs>
          <w:tab w:val="clear" w:pos="1080"/>
          <w:tab w:val="num" w:pos="990"/>
        </w:tabs>
        <w:ind w:left="720"/>
        <w:jc w:val="both"/>
        <w:rPr>
          <w:rFonts w:asciiTheme="majorHAnsi" w:hAnsiTheme="majorHAnsi"/>
          <w:lang w:bidi="en-US"/>
        </w:rPr>
      </w:pPr>
      <w:r w:rsidRPr="00341FF5">
        <w:rPr>
          <w:rFonts w:asciiTheme="majorHAnsi" w:hAnsiTheme="majorHAnsi"/>
          <w:b/>
          <w:lang w:bidi="en-US"/>
        </w:rPr>
        <w:t>Speak2Learn:</w:t>
      </w:r>
      <w:r w:rsidRPr="00341FF5">
        <w:rPr>
          <w:rFonts w:asciiTheme="majorHAnsi" w:hAnsiTheme="majorHAnsi"/>
          <w:lang w:bidi="en-US"/>
        </w:rPr>
        <w:t xml:space="preserve"> This application teaches alphabets to kindergarten students through interactive pictures and audio. It recognizes the word spelt by the user to verify against the picture and help the user to learn alphabets in an interactive fashion.</w:t>
      </w:r>
    </w:p>
    <w:p w:rsidR="00341FF5" w:rsidRPr="00341FF5" w:rsidRDefault="00341FF5" w:rsidP="008176FC">
      <w:pPr>
        <w:numPr>
          <w:ilvl w:val="1"/>
          <w:numId w:val="33"/>
        </w:numPr>
        <w:tabs>
          <w:tab w:val="clear" w:pos="1080"/>
          <w:tab w:val="num" w:pos="990"/>
        </w:tabs>
        <w:ind w:left="720"/>
        <w:jc w:val="both"/>
        <w:rPr>
          <w:rFonts w:asciiTheme="majorHAnsi" w:hAnsiTheme="majorHAnsi"/>
          <w:lang w:bidi="en-US"/>
        </w:rPr>
      </w:pPr>
      <w:r w:rsidRPr="00341FF5">
        <w:rPr>
          <w:rFonts w:asciiTheme="majorHAnsi" w:hAnsiTheme="majorHAnsi"/>
          <w:b/>
          <w:lang w:bidi="en-US"/>
        </w:rPr>
        <w:t>Formula App:</w:t>
      </w:r>
      <w:r w:rsidRPr="00341FF5">
        <w:rPr>
          <w:rFonts w:asciiTheme="majorHAnsi" w:hAnsiTheme="majorHAnsi"/>
          <w:lang w:bidi="en-US"/>
        </w:rPr>
        <w:t xml:space="preserve"> This application has support to evaluate mathematical formulae and teach students to learn periodic tables, calculus, algebraic equations and few other scientific tools for engineering students.</w:t>
      </w:r>
    </w:p>
    <w:p w:rsidR="00341FF5" w:rsidRPr="00341FF5" w:rsidRDefault="00341FF5" w:rsidP="008176FC">
      <w:pPr>
        <w:numPr>
          <w:ilvl w:val="1"/>
          <w:numId w:val="33"/>
        </w:numPr>
        <w:tabs>
          <w:tab w:val="clear" w:pos="1080"/>
          <w:tab w:val="num" w:pos="990"/>
        </w:tabs>
        <w:ind w:left="720"/>
        <w:jc w:val="both"/>
        <w:rPr>
          <w:rFonts w:asciiTheme="majorHAnsi" w:hAnsiTheme="majorHAnsi"/>
          <w:lang w:bidi="en-US"/>
        </w:rPr>
      </w:pPr>
      <w:r w:rsidRPr="00341FF5">
        <w:rPr>
          <w:rFonts w:asciiTheme="majorHAnsi" w:hAnsiTheme="majorHAnsi"/>
          <w:b/>
          <w:lang w:bidi="en-US"/>
        </w:rPr>
        <w:t>Library Book Reminder:</w:t>
      </w:r>
      <w:r w:rsidRPr="00341FF5">
        <w:rPr>
          <w:rFonts w:asciiTheme="majorHAnsi" w:hAnsiTheme="majorHAnsi"/>
          <w:lang w:bidi="en-US"/>
        </w:rPr>
        <w:t xml:space="preserve"> This application helps a student in campus to automatically keep track of his library account details and set reminders for due dates of books issued. It can work on campus wireless network and can also work in offline mode with inputs provided by the user. </w:t>
      </w:r>
    </w:p>
    <w:p w:rsidR="00341FF5" w:rsidRPr="00341FF5" w:rsidRDefault="00341FF5" w:rsidP="008176FC">
      <w:pPr>
        <w:numPr>
          <w:ilvl w:val="1"/>
          <w:numId w:val="33"/>
        </w:numPr>
        <w:tabs>
          <w:tab w:val="clear" w:pos="1080"/>
          <w:tab w:val="num" w:pos="990"/>
        </w:tabs>
        <w:ind w:left="720"/>
        <w:jc w:val="both"/>
        <w:rPr>
          <w:rFonts w:asciiTheme="majorHAnsi" w:hAnsiTheme="majorHAnsi"/>
          <w:lang w:bidi="en-US"/>
        </w:rPr>
      </w:pPr>
      <w:r w:rsidRPr="00341FF5">
        <w:rPr>
          <w:rFonts w:asciiTheme="majorHAnsi" w:hAnsiTheme="majorHAnsi"/>
          <w:b/>
          <w:lang w:bidi="en-US"/>
        </w:rPr>
        <w:t>Mess Calorie Calculator:</w:t>
      </w:r>
      <w:r w:rsidRPr="00341FF5">
        <w:rPr>
          <w:rFonts w:asciiTheme="majorHAnsi" w:hAnsiTheme="majorHAnsi"/>
          <w:lang w:bidi="en-US"/>
        </w:rPr>
        <w:t xml:space="preserve"> This application acts as a calorie counter for Indian food items served </w:t>
      </w:r>
      <w:r w:rsidR="00F840EF">
        <w:rPr>
          <w:rFonts w:asciiTheme="majorHAnsi" w:hAnsiTheme="majorHAnsi"/>
          <w:lang w:bidi="en-US"/>
        </w:rPr>
        <w:t xml:space="preserve">in hostel mess and can suggest </w:t>
      </w:r>
      <w:r w:rsidRPr="00341FF5">
        <w:rPr>
          <w:rFonts w:asciiTheme="majorHAnsi" w:hAnsiTheme="majorHAnsi"/>
          <w:lang w:bidi="en-US"/>
        </w:rPr>
        <w:t xml:space="preserve">health diet plan for the students eating in hostel. </w:t>
      </w:r>
    </w:p>
    <w:p w:rsidR="00341FF5" w:rsidRPr="00341FF5" w:rsidRDefault="00341FF5" w:rsidP="008176FC">
      <w:pPr>
        <w:numPr>
          <w:ilvl w:val="1"/>
          <w:numId w:val="33"/>
        </w:numPr>
        <w:tabs>
          <w:tab w:val="clear" w:pos="1080"/>
          <w:tab w:val="num" w:pos="990"/>
        </w:tabs>
        <w:ind w:left="720"/>
        <w:jc w:val="both"/>
        <w:rPr>
          <w:rFonts w:asciiTheme="majorHAnsi" w:hAnsiTheme="majorHAnsi"/>
          <w:lang w:bidi="en-US"/>
        </w:rPr>
      </w:pPr>
      <w:r w:rsidRPr="00341FF5">
        <w:rPr>
          <w:rFonts w:asciiTheme="majorHAnsi" w:hAnsiTheme="majorHAnsi"/>
          <w:b/>
          <w:lang w:bidi="en-US"/>
        </w:rPr>
        <w:t>Note Taking App:</w:t>
      </w:r>
      <w:r w:rsidRPr="00341FF5">
        <w:rPr>
          <w:rFonts w:asciiTheme="majorHAnsi" w:hAnsiTheme="majorHAnsi"/>
          <w:lang w:bidi="en-US"/>
        </w:rPr>
        <w:t xml:space="preserve"> This application integrates the academic calendar of a student with an application to write lecture notes. The application takes the academic calendar of the student and automatically identifies the lecture a student is supposed to attend at a time. Any </w:t>
      </w:r>
      <w:proofErr w:type="gramStart"/>
      <w:r w:rsidRPr="00341FF5">
        <w:rPr>
          <w:rFonts w:asciiTheme="majorHAnsi" w:hAnsiTheme="majorHAnsi"/>
          <w:lang w:bidi="en-US"/>
        </w:rPr>
        <w:t>notes taken during the time is</w:t>
      </w:r>
      <w:proofErr w:type="gramEnd"/>
      <w:r w:rsidRPr="00341FF5">
        <w:rPr>
          <w:rFonts w:asciiTheme="majorHAnsi" w:hAnsiTheme="majorHAnsi"/>
          <w:lang w:bidi="en-US"/>
        </w:rPr>
        <w:t xml:space="preserve"> written into the notes corresponding to the subject. The application gathers lecture notes for different subjects at the end of the week and helps in the revision of the class proceedings.  </w:t>
      </w:r>
    </w:p>
    <w:p w:rsidR="00341FF5" w:rsidRDefault="009662CD" w:rsidP="009662CD">
      <w:pPr>
        <w:tabs>
          <w:tab w:val="num" w:pos="990"/>
        </w:tabs>
        <w:ind w:left="360" w:hanging="360"/>
        <w:jc w:val="both"/>
        <w:rPr>
          <w:rFonts w:asciiTheme="majorHAnsi" w:hAnsiTheme="majorHAnsi"/>
          <w:b/>
        </w:rPr>
      </w:pPr>
      <w:r w:rsidRPr="009662CD">
        <w:rPr>
          <w:rFonts w:asciiTheme="majorHAnsi" w:hAnsiTheme="majorHAnsi"/>
          <w:b/>
        </w:rPr>
        <w:t>III.</w:t>
      </w:r>
      <w:r>
        <w:rPr>
          <w:rFonts w:asciiTheme="majorHAnsi" w:hAnsiTheme="majorHAnsi"/>
          <w:b/>
        </w:rPr>
        <w:t xml:space="preserve"> Student training and Involvement</w:t>
      </w:r>
    </w:p>
    <w:p w:rsidR="009662CD" w:rsidRDefault="005C5654" w:rsidP="005C5654">
      <w:pPr>
        <w:tabs>
          <w:tab w:val="num" w:pos="990"/>
        </w:tabs>
        <w:jc w:val="both"/>
        <w:rPr>
          <w:rFonts w:asciiTheme="majorHAnsi" w:hAnsiTheme="majorHAnsi"/>
        </w:rPr>
      </w:pPr>
      <w:r>
        <w:rPr>
          <w:rFonts w:asciiTheme="majorHAnsi" w:hAnsiTheme="majorHAnsi"/>
        </w:rPr>
        <w:t>As of May 2013, around 800 students have been trained from all the four AADLs put together (IITM, K, Kgp, Guwahati &amp; Mandi). All AADLs keeping a common training manual as the base have built on top of it to provide interactive, practical sessions to interested and enthused students.</w:t>
      </w:r>
    </w:p>
    <w:p w:rsidR="005C5654" w:rsidRDefault="005C5654" w:rsidP="005C5654">
      <w:pPr>
        <w:tabs>
          <w:tab w:val="num" w:pos="990"/>
        </w:tabs>
        <w:jc w:val="both"/>
        <w:rPr>
          <w:rFonts w:asciiTheme="majorHAnsi" w:hAnsiTheme="majorHAnsi"/>
        </w:rPr>
      </w:pPr>
      <w:r>
        <w:rPr>
          <w:rFonts w:asciiTheme="majorHAnsi" w:hAnsiTheme="majorHAnsi"/>
        </w:rPr>
        <w:t xml:space="preserve">The goal of these training workshops is to not only target students from CSE background, but focus on students from other departments such as electrical sciences, chemical engineering, civil engineering etc. who are keen on developing applications on the android platform. </w:t>
      </w:r>
      <w:proofErr w:type="gramStart"/>
      <w:r>
        <w:rPr>
          <w:rFonts w:asciiTheme="majorHAnsi" w:hAnsiTheme="majorHAnsi"/>
        </w:rPr>
        <w:t>Post training these students are</w:t>
      </w:r>
      <w:proofErr w:type="gramEnd"/>
      <w:r>
        <w:rPr>
          <w:rFonts w:asciiTheme="majorHAnsi" w:hAnsiTheme="majorHAnsi"/>
        </w:rPr>
        <w:t xml:space="preserve"> engaged by developers and project staff of the respective AADLs to involve them in application development activites.</w:t>
      </w:r>
    </w:p>
    <w:p w:rsidR="005C5654" w:rsidRDefault="005C5654" w:rsidP="005C5654">
      <w:pPr>
        <w:tabs>
          <w:tab w:val="num" w:pos="990"/>
        </w:tabs>
        <w:jc w:val="both"/>
        <w:rPr>
          <w:rFonts w:asciiTheme="majorHAnsi" w:hAnsiTheme="majorHAnsi"/>
        </w:rPr>
      </w:pPr>
      <w:r>
        <w:rPr>
          <w:rFonts w:asciiTheme="majorHAnsi" w:hAnsiTheme="majorHAnsi"/>
        </w:rPr>
        <w:t xml:space="preserve">Each of the AADLs </w:t>
      </w:r>
      <w:proofErr w:type="gramStart"/>
      <w:r>
        <w:rPr>
          <w:rFonts w:asciiTheme="majorHAnsi" w:hAnsiTheme="majorHAnsi"/>
        </w:rPr>
        <w:t>have</w:t>
      </w:r>
      <w:proofErr w:type="gramEnd"/>
      <w:r>
        <w:rPr>
          <w:rFonts w:asciiTheme="majorHAnsi" w:hAnsiTheme="majorHAnsi"/>
        </w:rPr>
        <w:t xml:space="preserve"> a forum for interaction of the students amongst themselves and with the trainers and developers from the AADL. The plan is to set up a common portal for all AADLs, such that cross AADL interaction among student developers can be encouraged.</w:t>
      </w:r>
    </w:p>
    <w:p w:rsidR="005C5654" w:rsidRDefault="005C5654" w:rsidP="005C5654">
      <w:pPr>
        <w:tabs>
          <w:tab w:val="num" w:pos="990"/>
        </w:tabs>
        <w:jc w:val="both"/>
        <w:rPr>
          <w:rFonts w:asciiTheme="majorHAnsi" w:hAnsiTheme="majorHAnsi"/>
        </w:rPr>
      </w:pPr>
      <w:r>
        <w:rPr>
          <w:rFonts w:asciiTheme="majorHAnsi" w:hAnsiTheme="majorHAnsi"/>
        </w:rPr>
        <w:t>Going forward the plan is to conduct combined training sessions across AADLs, followed by contests and competitions among student developers.</w:t>
      </w:r>
    </w:p>
    <w:p w:rsidR="005C5654" w:rsidRDefault="005C5654" w:rsidP="005C5654">
      <w:pPr>
        <w:tabs>
          <w:tab w:val="num" w:pos="990"/>
        </w:tabs>
        <w:jc w:val="both"/>
        <w:rPr>
          <w:rFonts w:asciiTheme="majorHAnsi" w:hAnsiTheme="majorHAnsi"/>
        </w:rPr>
      </w:pPr>
    </w:p>
    <w:p w:rsidR="005C5654" w:rsidRPr="009662CD" w:rsidRDefault="005C5654" w:rsidP="005C5654">
      <w:pPr>
        <w:tabs>
          <w:tab w:val="num" w:pos="990"/>
        </w:tabs>
        <w:jc w:val="both"/>
        <w:rPr>
          <w:rFonts w:asciiTheme="majorHAnsi" w:hAnsiTheme="majorHAnsi"/>
        </w:rPr>
      </w:pPr>
    </w:p>
    <w:p w:rsidR="00EA60A6" w:rsidRPr="00EE32E8" w:rsidRDefault="00EA60A6" w:rsidP="00EA60A6">
      <w:pPr>
        <w:pStyle w:val="Title"/>
        <w:rPr>
          <w:sz w:val="44"/>
          <w:lang w:val="en-IN"/>
        </w:rPr>
      </w:pPr>
      <w:r w:rsidRPr="00EE32E8">
        <w:rPr>
          <w:sz w:val="44"/>
          <w:lang w:val="en-IN"/>
        </w:rPr>
        <w:lastRenderedPageBreak/>
        <w:t xml:space="preserve">Status of Funding &amp; Expenditure (as of </w:t>
      </w:r>
      <w:r>
        <w:rPr>
          <w:sz w:val="44"/>
          <w:lang w:val="en-IN"/>
        </w:rPr>
        <w:t>March</w:t>
      </w:r>
      <w:r w:rsidRPr="00EE32E8">
        <w:rPr>
          <w:sz w:val="44"/>
          <w:lang w:val="en-IN"/>
        </w:rPr>
        <w:t xml:space="preserve"> 2013)</w:t>
      </w:r>
    </w:p>
    <w:p w:rsidR="00EA60A6" w:rsidRDefault="00EA60A6"/>
    <w:tbl>
      <w:tblPr>
        <w:tblStyle w:val="TableGrid"/>
        <w:tblW w:w="9772" w:type="dxa"/>
        <w:tblLook w:val="04A0"/>
      </w:tblPr>
      <w:tblGrid>
        <w:gridCol w:w="5775"/>
        <w:gridCol w:w="1281"/>
        <w:gridCol w:w="1464"/>
        <w:gridCol w:w="1260"/>
      </w:tblGrid>
      <w:tr w:rsidR="00EA60A6" w:rsidRPr="00EA60A6" w:rsidTr="005F4BC0">
        <w:trPr>
          <w:trHeight w:val="255"/>
        </w:trPr>
        <w:tc>
          <w:tcPr>
            <w:tcW w:w="5775"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b/>
                <w:bCs/>
                <w:color w:val="222222"/>
                <w:szCs w:val="20"/>
              </w:rPr>
              <w:t>Project Title</w:t>
            </w:r>
          </w:p>
        </w:tc>
        <w:tc>
          <w:tcPr>
            <w:tcW w:w="1273" w:type="dxa"/>
            <w:noWrap/>
            <w:hideMark/>
          </w:tcPr>
          <w:p w:rsidR="00EA60A6" w:rsidRPr="00EA60A6" w:rsidRDefault="00EA60A6" w:rsidP="005F4BC0">
            <w:pPr>
              <w:jc w:val="center"/>
              <w:rPr>
                <w:rFonts w:asciiTheme="majorHAnsi" w:eastAsia="Times New Roman" w:hAnsiTheme="majorHAnsi" w:cs="Arial"/>
                <w:b/>
                <w:bCs/>
                <w:color w:val="222222"/>
                <w:szCs w:val="20"/>
              </w:rPr>
            </w:pPr>
            <w:r w:rsidRPr="00EA60A6">
              <w:rPr>
                <w:rFonts w:asciiTheme="majorHAnsi" w:eastAsia="Times New Roman" w:hAnsiTheme="majorHAnsi" w:cs="Arial"/>
                <w:b/>
                <w:bCs/>
                <w:color w:val="222222"/>
                <w:szCs w:val="20"/>
              </w:rPr>
              <w:t>Approved</w:t>
            </w:r>
          </w:p>
          <w:p w:rsidR="00EA60A6" w:rsidRPr="00EA60A6" w:rsidRDefault="00EA60A6" w:rsidP="005F4BC0">
            <w:pPr>
              <w:jc w:val="center"/>
              <w:rPr>
                <w:rFonts w:asciiTheme="majorHAnsi" w:eastAsia="Times New Roman" w:hAnsiTheme="majorHAnsi" w:cs="Times New Roman"/>
                <w:color w:val="222222"/>
                <w:szCs w:val="24"/>
              </w:rPr>
            </w:pPr>
            <w:r w:rsidRPr="00EA60A6">
              <w:rPr>
                <w:rFonts w:asciiTheme="majorHAnsi" w:eastAsia="Times New Roman" w:hAnsiTheme="majorHAnsi" w:cs="Arial"/>
                <w:bCs/>
                <w:color w:val="222222"/>
                <w:szCs w:val="20"/>
              </w:rPr>
              <w:t>(In Lakhs)</w:t>
            </w:r>
          </w:p>
        </w:tc>
        <w:tc>
          <w:tcPr>
            <w:tcW w:w="1464" w:type="dxa"/>
            <w:noWrap/>
            <w:hideMark/>
          </w:tcPr>
          <w:p w:rsidR="00EA60A6" w:rsidRPr="00EA60A6" w:rsidRDefault="00EA60A6" w:rsidP="005F4BC0">
            <w:pPr>
              <w:jc w:val="center"/>
              <w:rPr>
                <w:rFonts w:asciiTheme="majorHAnsi" w:eastAsia="Times New Roman" w:hAnsiTheme="majorHAnsi" w:cs="Arial"/>
                <w:b/>
                <w:bCs/>
                <w:color w:val="222222"/>
                <w:szCs w:val="20"/>
              </w:rPr>
            </w:pPr>
            <w:r w:rsidRPr="00EA60A6">
              <w:rPr>
                <w:rFonts w:asciiTheme="majorHAnsi" w:eastAsia="Times New Roman" w:hAnsiTheme="majorHAnsi" w:cs="Arial"/>
                <w:b/>
                <w:bCs/>
                <w:color w:val="222222"/>
                <w:szCs w:val="20"/>
              </w:rPr>
              <w:t>Received</w:t>
            </w:r>
          </w:p>
          <w:p w:rsidR="00EA60A6" w:rsidRPr="00EA60A6" w:rsidRDefault="00EA60A6" w:rsidP="005F4BC0">
            <w:pPr>
              <w:jc w:val="center"/>
              <w:rPr>
                <w:rFonts w:asciiTheme="majorHAnsi" w:eastAsia="Times New Roman" w:hAnsiTheme="majorHAnsi" w:cs="Times New Roman"/>
                <w:color w:val="222222"/>
                <w:szCs w:val="24"/>
              </w:rPr>
            </w:pPr>
            <w:r w:rsidRPr="00EA60A6">
              <w:rPr>
                <w:rFonts w:asciiTheme="majorHAnsi" w:eastAsia="Times New Roman" w:hAnsiTheme="majorHAnsi" w:cs="Arial"/>
                <w:bCs/>
                <w:color w:val="222222"/>
                <w:szCs w:val="20"/>
              </w:rPr>
              <w:t>(In Lakhs)</w:t>
            </w:r>
          </w:p>
        </w:tc>
        <w:tc>
          <w:tcPr>
            <w:tcW w:w="1260" w:type="dxa"/>
            <w:noWrap/>
            <w:hideMark/>
          </w:tcPr>
          <w:p w:rsidR="00EA60A6" w:rsidRPr="00EA60A6" w:rsidRDefault="00EA60A6" w:rsidP="005F4BC0">
            <w:pPr>
              <w:jc w:val="center"/>
              <w:rPr>
                <w:rFonts w:asciiTheme="majorHAnsi" w:eastAsia="Times New Roman" w:hAnsiTheme="majorHAnsi" w:cs="Arial"/>
                <w:b/>
                <w:bCs/>
                <w:color w:val="222222"/>
                <w:szCs w:val="20"/>
              </w:rPr>
            </w:pPr>
            <w:r w:rsidRPr="00EA60A6">
              <w:rPr>
                <w:rFonts w:asciiTheme="majorHAnsi" w:eastAsia="Times New Roman" w:hAnsiTheme="majorHAnsi" w:cs="Arial"/>
                <w:b/>
                <w:bCs/>
                <w:color w:val="222222"/>
                <w:szCs w:val="20"/>
              </w:rPr>
              <w:t>Spent</w:t>
            </w:r>
          </w:p>
          <w:p w:rsidR="00EA60A6" w:rsidRPr="00EA60A6" w:rsidRDefault="00EA60A6" w:rsidP="005F4BC0">
            <w:pPr>
              <w:jc w:val="center"/>
              <w:rPr>
                <w:rFonts w:asciiTheme="majorHAnsi" w:eastAsia="Times New Roman" w:hAnsiTheme="majorHAnsi" w:cs="Times New Roman"/>
                <w:color w:val="222222"/>
                <w:szCs w:val="24"/>
              </w:rPr>
            </w:pPr>
            <w:r w:rsidRPr="00EA60A6">
              <w:rPr>
                <w:rFonts w:asciiTheme="majorHAnsi" w:eastAsia="Times New Roman" w:hAnsiTheme="majorHAnsi" w:cs="Arial"/>
                <w:bCs/>
                <w:color w:val="222222"/>
                <w:szCs w:val="20"/>
              </w:rPr>
              <w:t>(In Lakhs)</w:t>
            </w:r>
          </w:p>
        </w:tc>
      </w:tr>
      <w:tr w:rsidR="00EA60A6" w:rsidRPr="00EA60A6" w:rsidTr="005F4BC0">
        <w:trPr>
          <w:trHeight w:val="255"/>
        </w:trPr>
        <w:tc>
          <w:tcPr>
            <w:tcW w:w="5775"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Aakash Education proposal (includes payment to other IITs)*</w:t>
            </w:r>
          </w:p>
        </w:tc>
        <w:tc>
          <w:tcPr>
            <w:tcW w:w="1273" w:type="dxa"/>
            <w:noWrap/>
            <w:hideMark/>
          </w:tcPr>
          <w:p w:rsidR="00EA60A6" w:rsidRPr="00EA60A6" w:rsidRDefault="00EA60A6" w:rsidP="005F4BC0">
            <w:pPr>
              <w:jc w:val="right"/>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500</w:t>
            </w:r>
          </w:p>
        </w:tc>
        <w:tc>
          <w:tcPr>
            <w:tcW w:w="1464" w:type="dxa"/>
            <w:noWrap/>
            <w:hideMark/>
          </w:tcPr>
          <w:p w:rsidR="00EA60A6" w:rsidRPr="00EA60A6" w:rsidRDefault="00EA60A6" w:rsidP="005F4BC0">
            <w:pPr>
              <w:jc w:val="right"/>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150</w:t>
            </w:r>
          </w:p>
        </w:tc>
        <w:tc>
          <w:tcPr>
            <w:tcW w:w="1260" w:type="dxa"/>
            <w:noWrap/>
            <w:hideMark/>
          </w:tcPr>
          <w:p w:rsidR="00EA60A6" w:rsidRPr="00EA60A6" w:rsidRDefault="00EA60A6" w:rsidP="005F4BC0">
            <w:pPr>
              <w:jc w:val="right"/>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93.62</w:t>
            </w:r>
          </w:p>
        </w:tc>
      </w:tr>
      <w:tr w:rsidR="00EA60A6" w:rsidRPr="00EA60A6" w:rsidTr="005F4BC0">
        <w:trPr>
          <w:trHeight w:val="255"/>
        </w:trPr>
        <w:tc>
          <w:tcPr>
            <w:tcW w:w="5775"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c>
          <w:tcPr>
            <w:tcW w:w="1273"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c>
          <w:tcPr>
            <w:tcW w:w="1464"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c>
          <w:tcPr>
            <w:tcW w:w="1260"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r>
      <w:tr w:rsidR="00EA60A6" w:rsidRPr="00EA60A6" w:rsidTr="005F4BC0">
        <w:trPr>
          <w:trHeight w:val="255"/>
        </w:trPr>
        <w:tc>
          <w:tcPr>
            <w:tcW w:w="5775"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*Total Approved budget to 4 IITs</w:t>
            </w:r>
          </w:p>
        </w:tc>
        <w:tc>
          <w:tcPr>
            <w:tcW w:w="1273"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25,000,000</w:t>
            </w:r>
          </w:p>
        </w:tc>
        <w:tc>
          <w:tcPr>
            <w:tcW w:w="1464"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c>
          <w:tcPr>
            <w:tcW w:w="1260"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r>
      <w:tr w:rsidR="00EA60A6" w:rsidRPr="00EA60A6" w:rsidTr="005F4BC0">
        <w:trPr>
          <w:trHeight w:val="255"/>
        </w:trPr>
        <w:tc>
          <w:tcPr>
            <w:tcW w:w="5775"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xml:space="preserve">  Committed (Release pending) to 4 IITs</w:t>
            </w:r>
          </w:p>
        </w:tc>
        <w:tc>
          <w:tcPr>
            <w:tcW w:w="1273"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18,750,000</w:t>
            </w:r>
          </w:p>
        </w:tc>
        <w:tc>
          <w:tcPr>
            <w:tcW w:w="1464"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c>
          <w:tcPr>
            <w:tcW w:w="1260" w:type="dxa"/>
            <w:noWrap/>
            <w:hideMark/>
          </w:tcPr>
          <w:p w:rsidR="00EA60A6" w:rsidRPr="00EA60A6" w:rsidRDefault="00EA60A6" w:rsidP="005F4BC0">
            <w:pPr>
              <w:rPr>
                <w:rFonts w:asciiTheme="majorHAnsi" w:eastAsia="Times New Roman" w:hAnsiTheme="majorHAnsi" w:cs="Times New Roman"/>
                <w:color w:val="222222"/>
                <w:szCs w:val="24"/>
              </w:rPr>
            </w:pPr>
            <w:r w:rsidRPr="00EA60A6">
              <w:rPr>
                <w:rFonts w:asciiTheme="majorHAnsi" w:eastAsia="Times New Roman" w:hAnsiTheme="majorHAnsi" w:cs="Arial"/>
                <w:color w:val="222222"/>
                <w:szCs w:val="20"/>
              </w:rPr>
              <w:t> </w:t>
            </w:r>
          </w:p>
        </w:tc>
      </w:tr>
    </w:tbl>
    <w:p w:rsidR="00EA60A6" w:rsidRDefault="00EA60A6"/>
    <w:p w:rsidR="00EA60A6" w:rsidRDefault="00EA60A6"/>
    <w:p w:rsidR="00CF5693" w:rsidRDefault="00CF5693"/>
    <w:sectPr w:rsidR="00CF5693" w:rsidSect="0065362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17" w:rsidRDefault="00DC5E17" w:rsidP="0042641F">
      <w:pPr>
        <w:spacing w:after="0" w:line="240" w:lineRule="auto"/>
      </w:pPr>
      <w:r>
        <w:separator/>
      </w:r>
    </w:p>
  </w:endnote>
  <w:endnote w:type="continuationSeparator" w:id="0">
    <w:p w:rsidR="00DC5E17" w:rsidRDefault="00DC5E17" w:rsidP="00426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erif">
    <w:altName w:val="MS P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1F" w:rsidRPr="008C71DA" w:rsidRDefault="0042641F" w:rsidP="0042641F">
    <w:pPr>
      <w:pStyle w:val="Footer"/>
      <w:jc w:val="center"/>
      <w:rPr>
        <w:rFonts w:ascii="Times New Roman" w:hAnsi="Times New Roman" w:cs="Times New Roman"/>
        <w:i/>
        <w:iCs/>
        <w:color w:val="333399"/>
        <w:sz w:val="20"/>
        <w:szCs w:val="20"/>
      </w:rPr>
    </w:pPr>
    <w:r w:rsidRPr="008C71DA">
      <w:rPr>
        <w:rFonts w:ascii="Times New Roman" w:hAnsi="Times New Roman" w:cs="Times New Roman"/>
        <w:i/>
        <w:iCs/>
        <w:color w:val="333399"/>
        <w:sz w:val="20"/>
        <w:szCs w:val="20"/>
      </w:rPr>
      <w:t>Reliance IITM Telecom Centre of Excellence</w:t>
    </w:r>
  </w:p>
  <w:p w:rsidR="0042641F" w:rsidRPr="008C71DA" w:rsidRDefault="0042641F" w:rsidP="0042641F">
    <w:pPr>
      <w:pStyle w:val="Footer"/>
      <w:jc w:val="center"/>
      <w:rPr>
        <w:rFonts w:ascii="Times New Roman" w:hAnsi="Times New Roman" w:cs="Times New Roman"/>
        <w:i/>
        <w:iCs/>
        <w:color w:val="333399"/>
        <w:sz w:val="20"/>
        <w:szCs w:val="20"/>
      </w:rPr>
    </w:pPr>
    <w:r>
      <w:rPr>
        <w:rFonts w:ascii="Times New Roman" w:hAnsi="Times New Roman" w:cs="Times New Roman"/>
        <w:i/>
        <w:iCs/>
        <w:color w:val="333399"/>
        <w:sz w:val="20"/>
        <w:szCs w:val="20"/>
      </w:rPr>
      <w:t xml:space="preserve">Unit 3A, </w:t>
    </w:r>
    <w:r w:rsidRPr="008C71DA">
      <w:rPr>
        <w:rFonts w:ascii="Times New Roman" w:hAnsi="Times New Roman" w:cs="Times New Roman"/>
        <w:i/>
        <w:iCs/>
        <w:color w:val="333399"/>
        <w:sz w:val="20"/>
        <w:szCs w:val="20"/>
      </w:rPr>
      <w:t>3</w:t>
    </w:r>
    <w:r w:rsidRPr="008C71DA">
      <w:rPr>
        <w:rFonts w:ascii="Times New Roman" w:hAnsi="Times New Roman" w:cs="Times New Roman"/>
        <w:i/>
        <w:iCs/>
        <w:color w:val="333399"/>
        <w:sz w:val="20"/>
        <w:szCs w:val="20"/>
        <w:vertAlign w:val="superscript"/>
      </w:rPr>
      <w:t>rd</w:t>
    </w:r>
    <w:r w:rsidRPr="008C71DA">
      <w:rPr>
        <w:rFonts w:ascii="Times New Roman" w:hAnsi="Times New Roman" w:cs="Times New Roman"/>
        <w:i/>
        <w:iCs/>
        <w:color w:val="333399"/>
        <w:sz w:val="20"/>
        <w:szCs w:val="20"/>
      </w:rPr>
      <w:t xml:space="preserve"> floor, IITM Research Park, Kanagam road, Taramani, Chennai – 600 113</w:t>
    </w:r>
  </w:p>
  <w:p w:rsidR="0042641F" w:rsidRDefault="004264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17" w:rsidRDefault="00DC5E17" w:rsidP="0042641F">
      <w:pPr>
        <w:spacing w:after="0" w:line="240" w:lineRule="auto"/>
      </w:pPr>
      <w:r>
        <w:separator/>
      </w:r>
    </w:p>
  </w:footnote>
  <w:footnote w:type="continuationSeparator" w:id="0">
    <w:p w:rsidR="00DC5E17" w:rsidRDefault="00DC5E17" w:rsidP="00426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C4516"/>
    <w:multiLevelType w:val="hybridMultilevel"/>
    <w:tmpl w:val="9F7CF528"/>
    <w:lvl w:ilvl="0" w:tplc="E8721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3005B6"/>
    <w:multiLevelType w:val="hybridMultilevel"/>
    <w:tmpl w:val="882A4A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3139DE"/>
    <w:multiLevelType w:val="hybridMultilevel"/>
    <w:tmpl w:val="74DCA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05EAA"/>
    <w:multiLevelType w:val="hybridMultilevel"/>
    <w:tmpl w:val="F374482C"/>
    <w:lvl w:ilvl="0" w:tplc="C8200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413"/>
    <w:multiLevelType w:val="hybridMultilevel"/>
    <w:tmpl w:val="2418FA0E"/>
    <w:lvl w:ilvl="0" w:tplc="99B8D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13E00"/>
    <w:multiLevelType w:val="hybridMultilevel"/>
    <w:tmpl w:val="2432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030D8"/>
    <w:multiLevelType w:val="hybridMultilevel"/>
    <w:tmpl w:val="80E4523C"/>
    <w:lvl w:ilvl="0" w:tplc="ACDC0C4C">
      <w:start w:val="1"/>
      <w:numFmt w:val="decimal"/>
      <w:lvlText w:val="%1)"/>
      <w:lvlJc w:val="left"/>
      <w:pPr>
        <w:ind w:left="360" w:hanging="360"/>
      </w:pPr>
      <w:rPr>
        <w:b/>
        <w:color w:val="auto"/>
      </w:rPr>
    </w:lvl>
    <w:lvl w:ilvl="1" w:tplc="3CFE5250">
      <w:numFmt w:val="bullet"/>
      <w:lvlText w:val="-"/>
      <w:lvlJc w:val="left"/>
      <w:pPr>
        <w:ind w:left="1080" w:hanging="360"/>
      </w:pPr>
      <w:rPr>
        <w:rFonts w:ascii="Cambria" w:eastAsia="Calibri" w:hAnsi="Cambri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F001C3"/>
    <w:multiLevelType w:val="multilevel"/>
    <w:tmpl w:val="32FC4212"/>
    <w:lvl w:ilvl="0">
      <w:start w:val="1"/>
      <w:numFmt w:val="upperRoman"/>
      <w:lvlText w:val="%1."/>
      <w:lvlJc w:val="left"/>
      <w:pPr>
        <w:tabs>
          <w:tab w:val="num" w:pos="360"/>
        </w:tabs>
        <w:ind w:left="360" w:hanging="360"/>
      </w:pPr>
      <w:rPr>
        <w:rFonts w:asciiTheme="minorHAnsi" w:eastAsiaTheme="minorEastAsia" w:hAnsiTheme="minorHAnsi" w:cstheme="minorBidi"/>
        <w:b/>
      </w:rPr>
    </w:lvl>
    <w:lvl w:ilvl="1">
      <w:start w:val="1"/>
      <w:numFmt w:val="lowerLetter"/>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BC12233"/>
    <w:multiLevelType w:val="hybridMultilevel"/>
    <w:tmpl w:val="64FA413E"/>
    <w:lvl w:ilvl="0" w:tplc="3C862DAA">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10246"/>
    <w:multiLevelType w:val="hybridMultilevel"/>
    <w:tmpl w:val="8FFC2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FA4662"/>
    <w:multiLevelType w:val="hybridMultilevel"/>
    <w:tmpl w:val="BA20F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04469E"/>
    <w:multiLevelType w:val="hybridMultilevel"/>
    <w:tmpl w:val="CBA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D0AE9"/>
    <w:multiLevelType w:val="hybridMultilevel"/>
    <w:tmpl w:val="174E67EE"/>
    <w:lvl w:ilvl="0" w:tplc="F350F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463C6"/>
    <w:multiLevelType w:val="hybridMultilevel"/>
    <w:tmpl w:val="6E8EE074"/>
    <w:lvl w:ilvl="0" w:tplc="6A78D902">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700B2C"/>
    <w:multiLevelType w:val="hybridMultilevel"/>
    <w:tmpl w:val="7EB0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56350"/>
    <w:multiLevelType w:val="hybridMultilevel"/>
    <w:tmpl w:val="121296EE"/>
    <w:lvl w:ilvl="0" w:tplc="E9F64A4A">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1C2AEF"/>
    <w:multiLevelType w:val="hybridMultilevel"/>
    <w:tmpl w:val="7546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25B2E"/>
    <w:multiLevelType w:val="hybridMultilevel"/>
    <w:tmpl w:val="F0BC233E"/>
    <w:lvl w:ilvl="0" w:tplc="D716E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E663F"/>
    <w:multiLevelType w:val="hybridMultilevel"/>
    <w:tmpl w:val="7DF249B8"/>
    <w:lvl w:ilvl="0" w:tplc="A4B8CE3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F0BFE"/>
    <w:multiLevelType w:val="hybridMultilevel"/>
    <w:tmpl w:val="77D82E22"/>
    <w:lvl w:ilvl="0" w:tplc="1EE835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B49AF"/>
    <w:multiLevelType w:val="hybridMultilevel"/>
    <w:tmpl w:val="03FA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B0207"/>
    <w:multiLevelType w:val="hybridMultilevel"/>
    <w:tmpl w:val="87C4D6CC"/>
    <w:lvl w:ilvl="0" w:tplc="BBAEAC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74C25"/>
    <w:multiLevelType w:val="hybridMultilevel"/>
    <w:tmpl w:val="1B307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E45DB"/>
    <w:multiLevelType w:val="hybridMultilevel"/>
    <w:tmpl w:val="42A63E1E"/>
    <w:lvl w:ilvl="0" w:tplc="1EE835CE">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1A36ED"/>
    <w:multiLevelType w:val="hybridMultilevel"/>
    <w:tmpl w:val="DE9A6754"/>
    <w:lvl w:ilvl="0" w:tplc="E9F64A4A">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6E11129"/>
    <w:multiLevelType w:val="hybridMultilevel"/>
    <w:tmpl w:val="2F1A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B1B61"/>
    <w:multiLevelType w:val="hybridMultilevel"/>
    <w:tmpl w:val="F4CE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E207E"/>
    <w:multiLevelType w:val="hybridMultilevel"/>
    <w:tmpl w:val="B4FA4AA2"/>
    <w:lvl w:ilvl="0" w:tplc="D8F60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23917"/>
    <w:multiLevelType w:val="hybridMultilevel"/>
    <w:tmpl w:val="97EE2CD8"/>
    <w:lvl w:ilvl="0" w:tplc="3544E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992119"/>
    <w:multiLevelType w:val="hybridMultilevel"/>
    <w:tmpl w:val="C88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21291"/>
    <w:multiLevelType w:val="multilevel"/>
    <w:tmpl w:val="7CAAFA04"/>
    <w:lvl w:ilvl="0">
      <w:start w:val="1"/>
      <w:numFmt w:val="upperRoman"/>
      <w:lvlText w:val="%1."/>
      <w:lvlJc w:val="left"/>
      <w:pPr>
        <w:tabs>
          <w:tab w:val="num" w:pos="360"/>
        </w:tabs>
        <w:ind w:left="360" w:hanging="360"/>
      </w:pPr>
      <w:rPr>
        <w:rFonts w:asciiTheme="minorHAnsi" w:eastAsiaTheme="minorEastAsia" w:hAnsiTheme="minorHAnsi" w:cstheme="minorBid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0"/>
  </w:num>
  <w:num w:numId="12">
    <w:abstractNumId w:val="3"/>
  </w:num>
  <w:num w:numId="13">
    <w:abstractNumId w:val="0"/>
  </w:num>
  <w:num w:numId="14">
    <w:abstractNumId w:val="2"/>
  </w:num>
  <w:num w:numId="15">
    <w:abstractNumId w:val="13"/>
  </w:num>
  <w:num w:numId="16">
    <w:abstractNumId w:val="11"/>
  </w:num>
  <w:num w:numId="17">
    <w:abstractNumId w:val="7"/>
  </w:num>
  <w:num w:numId="18">
    <w:abstractNumId w:val="15"/>
  </w:num>
  <w:num w:numId="19">
    <w:abstractNumId w:val="14"/>
  </w:num>
  <w:num w:numId="20">
    <w:abstractNumId w:val="24"/>
  </w:num>
  <w:num w:numId="21">
    <w:abstractNumId w:val="17"/>
  </w:num>
  <w:num w:numId="22">
    <w:abstractNumId w:val="20"/>
  </w:num>
  <w:num w:numId="23">
    <w:abstractNumId w:val="26"/>
  </w:num>
  <w:num w:numId="24">
    <w:abstractNumId w:val="1"/>
  </w:num>
  <w:num w:numId="25">
    <w:abstractNumId w:val="4"/>
  </w:num>
  <w:num w:numId="26">
    <w:abstractNumId w:val="9"/>
  </w:num>
  <w:num w:numId="27">
    <w:abstractNumId w:val="30"/>
  </w:num>
  <w:num w:numId="28">
    <w:abstractNumId w:val="28"/>
  </w:num>
  <w:num w:numId="29">
    <w:abstractNumId w:val="18"/>
  </w:num>
  <w:num w:numId="30">
    <w:abstractNumId w:val="23"/>
  </w:num>
  <w:num w:numId="31">
    <w:abstractNumId w:val="19"/>
  </w:num>
  <w:num w:numId="32">
    <w:abstractNumId w:val="31"/>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4B91"/>
    <w:rsid w:val="000134F6"/>
    <w:rsid w:val="00067AF3"/>
    <w:rsid w:val="000C517F"/>
    <w:rsid w:val="000D3A9C"/>
    <w:rsid w:val="000E50A8"/>
    <w:rsid w:val="00192EE9"/>
    <w:rsid w:val="001B0294"/>
    <w:rsid w:val="001D4A35"/>
    <w:rsid w:val="001D4B91"/>
    <w:rsid w:val="002136A6"/>
    <w:rsid w:val="00341FF5"/>
    <w:rsid w:val="003461B7"/>
    <w:rsid w:val="0040312D"/>
    <w:rsid w:val="0042641F"/>
    <w:rsid w:val="004D21E1"/>
    <w:rsid w:val="005239DB"/>
    <w:rsid w:val="005372C7"/>
    <w:rsid w:val="005C5654"/>
    <w:rsid w:val="0065362E"/>
    <w:rsid w:val="0066196D"/>
    <w:rsid w:val="006B1D6F"/>
    <w:rsid w:val="006E09CA"/>
    <w:rsid w:val="007A5433"/>
    <w:rsid w:val="007A7411"/>
    <w:rsid w:val="007B6E1E"/>
    <w:rsid w:val="0080289D"/>
    <w:rsid w:val="008176FC"/>
    <w:rsid w:val="00840377"/>
    <w:rsid w:val="008C5F52"/>
    <w:rsid w:val="008E3611"/>
    <w:rsid w:val="009662CD"/>
    <w:rsid w:val="00976421"/>
    <w:rsid w:val="009C6731"/>
    <w:rsid w:val="00A144C4"/>
    <w:rsid w:val="00AB4D98"/>
    <w:rsid w:val="00AC40ED"/>
    <w:rsid w:val="00AC7619"/>
    <w:rsid w:val="00AE66D3"/>
    <w:rsid w:val="00B70FDC"/>
    <w:rsid w:val="00BA5545"/>
    <w:rsid w:val="00C81E7C"/>
    <w:rsid w:val="00CD7053"/>
    <w:rsid w:val="00CF5693"/>
    <w:rsid w:val="00D71A02"/>
    <w:rsid w:val="00DC5E17"/>
    <w:rsid w:val="00EA3666"/>
    <w:rsid w:val="00EA60A6"/>
    <w:rsid w:val="00ED3773"/>
    <w:rsid w:val="00EE510B"/>
    <w:rsid w:val="00F64287"/>
    <w:rsid w:val="00F840EF"/>
    <w:rsid w:val="00FD5ED6"/>
    <w:rsid w:val="00FE052F"/>
    <w:rsid w:val="00FE0B15"/>
    <w:rsid w:val="00FF7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91"/>
    <w:pPr>
      <w:ind w:left="720"/>
      <w:contextualSpacing/>
    </w:pPr>
  </w:style>
  <w:style w:type="paragraph" w:styleId="Title">
    <w:name w:val="Title"/>
    <w:basedOn w:val="Normal"/>
    <w:next w:val="Normal"/>
    <w:link w:val="TitleChar"/>
    <w:uiPriority w:val="99"/>
    <w:qFormat/>
    <w:rsid w:val="001D4B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1D4B9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7A5433"/>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rsid w:val="007A5433"/>
    <w:rPr>
      <w:rFonts w:ascii="Liberation Serif" w:eastAsia="WenQuanYi Micro Hei" w:hAnsi="Liberation Serif" w:cs="Lohit Hindi"/>
      <w:kern w:val="1"/>
      <w:sz w:val="24"/>
      <w:szCs w:val="24"/>
      <w:lang w:eastAsia="zh-CN" w:bidi="hi-IN"/>
    </w:rPr>
  </w:style>
  <w:style w:type="table" w:styleId="TableGrid">
    <w:name w:val="Table Grid"/>
    <w:basedOn w:val="TableNormal"/>
    <w:uiPriority w:val="59"/>
    <w:rsid w:val="00EA6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64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41F"/>
  </w:style>
  <w:style w:type="paragraph" w:styleId="Footer">
    <w:name w:val="footer"/>
    <w:basedOn w:val="Normal"/>
    <w:link w:val="FooterChar"/>
    <w:unhideWhenUsed/>
    <w:rsid w:val="004264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41F"/>
  </w:style>
  <w:style w:type="paragraph" w:styleId="NoSpacing">
    <w:name w:val="No Spacing"/>
    <w:basedOn w:val="Normal"/>
    <w:link w:val="NoSpacingChar"/>
    <w:uiPriority w:val="1"/>
    <w:qFormat/>
    <w:rsid w:val="0080289D"/>
    <w:pPr>
      <w:spacing w:after="0" w:line="240" w:lineRule="auto"/>
      <w:jc w:val="both"/>
    </w:pPr>
    <w:rPr>
      <w:rFonts w:eastAsiaTheme="minorEastAsia"/>
      <w:sz w:val="20"/>
      <w:szCs w:val="20"/>
      <w:lang w:bidi="en-US"/>
    </w:rPr>
  </w:style>
  <w:style w:type="character" w:customStyle="1" w:styleId="NoSpacingChar">
    <w:name w:val="No Spacing Char"/>
    <w:basedOn w:val="DefaultParagraphFont"/>
    <w:link w:val="NoSpacing"/>
    <w:uiPriority w:val="1"/>
    <w:rsid w:val="0080289D"/>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adl-iitkgp.nlt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Gayathri</dc:creator>
  <cp:lastModifiedBy>Gayathri</cp:lastModifiedBy>
  <cp:revision>43</cp:revision>
  <dcterms:created xsi:type="dcterms:W3CDTF">2013-06-06T11:05:00Z</dcterms:created>
  <dcterms:modified xsi:type="dcterms:W3CDTF">2013-06-13T10:00:00Z</dcterms:modified>
</cp:coreProperties>
</file>